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5AF3D" w14:textId="77777777" w:rsidR="00731863" w:rsidRDefault="00731863" w:rsidP="00731863">
      <w:pPr>
        <w:tabs>
          <w:tab w:val="left" w:pos="2610"/>
        </w:tabs>
        <w:spacing w:after="0" w:line="240" w:lineRule="auto"/>
        <w:rPr>
          <w:rFonts w:ascii="Verdana" w:hAnsi="Verdana"/>
          <w:b/>
          <w:sz w:val="32"/>
          <w:szCs w:val="32"/>
          <w:u w:val="single"/>
        </w:rPr>
      </w:pPr>
      <w:r w:rsidRPr="0038257E">
        <w:rPr>
          <w:rFonts w:ascii="Verdana" w:hAnsi="Verdana"/>
          <w:b/>
          <w:sz w:val="32"/>
          <w:szCs w:val="32"/>
          <w:u w:val="single"/>
        </w:rPr>
        <w:t>Facture annuelle</w:t>
      </w:r>
    </w:p>
    <w:p w14:paraId="4430BCA5" w14:textId="45B34B75" w:rsidR="00731863" w:rsidRPr="00315FAC" w:rsidRDefault="00731863" w:rsidP="00731863">
      <w:pPr>
        <w:tabs>
          <w:tab w:val="left" w:pos="2610"/>
        </w:tabs>
        <w:spacing w:after="0" w:line="240" w:lineRule="auto"/>
        <w:jc w:val="center"/>
        <w:rPr>
          <w:rFonts w:ascii="Verdana" w:hAnsi="Verdana"/>
          <w:b/>
          <w:color w:val="FF0000"/>
          <w:sz w:val="20"/>
          <w:szCs w:val="24"/>
        </w:rPr>
      </w:pPr>
      <w:r w:rsidRPr="00315FAC">
        <w:rPr>
          <w:rFonts w:ascii="Verdana" w:hAnsi="Verdana"/>
          <w:b/>
          <w:color w:val="FF0000"/>
          <w:sz w:val="20"/>
          <w:szCs w:val="24"/>
        </w:rPr>
        <w:t>Année scolaire 20</w:t>
      </w:r>
      <w:r w:rsidR="00527A82" w:rsidRPr="00315FAC">
        <w:rPr>
          <w:rFonts w:ascii="Verdana" w:hAnsi="Verdana"/>
          <w:b/>
          <w:color w:val="FF0000"/>
          <w:sz w:val="20"/>
          <w:szCs w:val="24"/>
        </w:rPr>
        <w:t>2</w:t>
      </w:r>
      <w:r w:rsidR="00315FAC" w:rsidRPr="00315FAC">
        <w:rPr>
          <w:rFonts w:ascii="Verdana" w:hAnsi="Verdana"/>
          <w:b/>
          <w:color w:val="FF0000"/>
          <w:sz w:val="20"/>
          <w:szCs w:val="24"/>
        </w:rPr>
        <w:t>5</w:t>
      </w:r>
      <w:r w:rsidRPr="00315FAC">
        <w:rPr>
          <w:rFonts w:ascii="Verdana" w:hAnsi="Verdana"/>
          <w:b/>
          <w:color w:val="FF0000"/>
          <w:sz w:val="20"/>
          <w:szCs w:val="24"/>
        </w:rPr>
        <w:t xml:space="preserve"> – 20</w:t>
      </w:r>
      <w:r w:rsidR="00527A82" w:rsidRPr="00315FAC">
        <w:rPr>
          <w:rFonts w:ascii="Verdana" w:hAnsi="Verdana"/>
          <w:b/>
          <w:color w:val="FF0000"/>
          <w:sz w:val="20"/>
          <w:szCs w:val="24"/>
        </w:rPr>
        <w:t>2</w:t>
      </w:r>
      <w:r w:rsidR="00315FAC" w:rsidRPr="00315FAC">
        <w:rPr>
          <w:rFonts w:ascii="Verdana" w:hAnsi="Verdana"/>
          <w:b/>
          <w:color w:val="FF0000"/>
          <w:sz w:val="20"/>
          <w:szCs w:val="24"/>
        </w:rPr>
        <w:t>6</w:t>
      </w:r>
    </w:p>
    <w:p w14:paraId="1CC1E361" w14:textId="77777777" w:rsidR="00731863" w:rsidRPr="00811FFC" w:rsidRDefault="00731863" w:rsidP="00731863">
      <w:pPr>
        <w:tabs>
          <w:tab w:val="left" w:pos="2610"/>
        </w:tabs>
        <w:spacing w:after="0" w:line="240" w:lineRule="auto"/>
        <w:jc w:val="center"/>
        <w:rPr>
          <w:rFonts w:ascii="Verdana" w:hAnsi="Verdana"/>
          <w:color w:val="FF0000"/>
          <w:sz w:val="20"/>
          <w:szCs w:val="24"/>
        </w:rPr>
      </w:pPr>
    </w:p>
    <w:p w14:paraId="17AFC3A9" w14:textId="54A4303E" w:rsidR="00731863" w:rsidRPr="00902DC1" w:rsidRDefault="00731863" w:rsidP="00902DC1">
      <w:pPr>
        <w:tabs>
          <w:tab w:val="left" w:pos="709"/>
        </w:tabs>
        <w:rPr>
          <w:rFonts w:ascii="Verdana" w:hAnsi="Verdana"/>
          <w:b/>
          <w:sz w:val="18"/>
        </w:rPr>
      </w:pPr>
      <w:r w:rsidRPr="00E31CE1">
        <w:rPr>
          <w:rFonts w:ascii="Verdana" w:hAnsi="Verdana"/>
          <w:b/>
          <w:sz w:val="18"/>
        </w:rPr>
        <w:t xml:space="preserve">Nom de famille : </w:t>
      </w:r>
    </w:p>
    <w:p w14:paraId="4CF1E43D" w14:textId="6F1AACAC" w:rsidR="00731863" w:rsidRPr="00811FFC" w:rsidRDefault="00731863" w:rsidP="00731863">
      <w:pPr>
        <w:jc w:val="both"/>
        <w:rPr>
          <w:rFonts w:ascii="Verdana" w:hAnsi="Verdana" w:cs="Verdana"/>
          <w:sz w:val="18"/>
          <w:szCs w:val="18"/>
        </w:rPr>
      </w:pPr>
      <w:r w:rsidRPr="003B2B4F">
        <w:rPr>
          <w:rFonts w:ascii="Verdana" w:hAnsi="Verdana" w:cs="Verdana"/>
          <w:sz w:val="18"/>
          <w:szCs w:val="18"/>
        </w:rPr>
        <w:t>La présente facture sera la SEULE que vous recevrez de F</w:t>
      </w:r>
      <w:r w:rsidR="00902DC1" w:rsidRPr="003B2B4F">
        <w:rPr>
          <w:rFonts w:ascii="Verdana" w:hAnsi="Verdana" w:cs="Verdana"/>
          <w:sz w:val="18"/>
          <w:szCs w:val="18"/>
        </w:rPr>
        <w:t>ATEB</w:t>
      </w:r>
      <w:r w:rsidRPr="003B2B4F">
        <w:rPr>
          <w:rFonts w:ascii="Verdana" w:hAnsi="Verdana" w:cs="Verdana"/>
          <w:sz w:val="18"/>
          <w:szCs w:val="18"/>
        </w:rPr>
        <w:t xml:space="preserve"> K</w:t>
      </w:r>
      <w:r w:rsidR="00902DC1" w:rsidRPr="003B2B4F">
        <w:rPr>
          <w:rFonts w:ascii="Verdana" w:hAnsi="Verdana" w:cs="Verdana"/>
          <w:sz w:val="18"/>
          <w:szCs w:val="18"/>
        </w:rPr>
        <w:t>INSHASA</w:t>
      </w:r>
      <w:r w:rsidRPr="003B2B4F">
        <w:rPr>
          <w:rFonts w:ascii="Verdana" w:hAnsi="Verdana" w:cs="Verdana"/>
          <w:sz w:val="18"/>
          <w:szCs w:val="18"/>
        </w:rPr>
        <w:t xml:space="preserve"> Academy (FKA) pour l’année </w:t>
      </w:r>
      <w:r w:rsidRPr="00315FAC">
        <w:rPr>
          <w:rFonts w:ascii="Verdana" w:hAnsi="Verdana" w:cs="Verdana"/>
          <w:color w:val="FF0000"/>
          <w:sz w:val="18"/>
          <w:szCs w:val="18"/>
        </w:rPr>
        <w:t>20</w:t>
      </w:r>
      <w:r w:rsidR="00902DC1" w:rsidRPr="00315FAC">
        <w:rPr>
          <w:rFonts w:ascii="Verdana" w:hAnsi="Verdana" w:cs="Verdana"/>
          <w:color w:val="FF0000"/>
          <w:sz w:val="18"/>
          <w:szCs w:val="18"/>
        </w:rPr>
        <w:t>2</w:t>
      </w:r>
      <w:r w:rsidR="00315FAC" w:rsidRPr="00315FAC">
        <w:rPr>
          <w:rFonts w:ascii="Verdana" w:hAnsi="Verdana" w:cs="Verdana"/>
          <w:color w:val="FF0000"/>
          <w:sz w:val="18"/>
          <w:szCs w:val="18"/>
        </w:rPr>
        <w:t>5</w:t>
      </w:r>
      <w:r w:rsidRPr="00315FAC">
        <w:rPr>
          <w:rFonts w:ascii="Verdana" w:hAnsi="Verdana" w:cs="Verdana"/>
          <w:color w:val="FF0000"/>
          <w:sz w:val="18"/>
          <w:szCs w:val="18"/>
        </w:rPr>
        <w:t>-20</w:t>
      </w:r>
      <w:r w:rsidR="00902DC1" w:rsidRPr="00315FAC">
        <w:rPr>
          <w:rFonts w:ascii="Verdana" w:hAnsi="Verdana" w:cs="Verdana"/>
          <w:color w:val="FF0000"/>
          <w:sz w:val="18"/>
          <w:szCs w:val="18"/>
        </w:rPr>
        <w:t>2</w:t>
      </w:r>
      <w:r w:rsidR="00315FAC" w:rsidRPr="00315FAC">
        <w:rPr>
          <w:rFonts w:ascii="Verdana" w:hAnsi="Verdana" w:cs="Verdana"/>
          <w:color w:val="FF0000"/>
          <w:sz w:val="18"/>
          <w:szCs w:val="18"/>
        </w:rPr>
        <w:t>6</w:t>
      </w:r>
      <w:r w:rsidRPr="003B2B4F">
        <w:rPr>
          <w:rFonts w:ascii="Verdana" w:hAnsi="Verdana" w:cs="Verdana"/>
          <w:sz w:val="18"/>
          <w:szCs w:val="18"/>
        </w:rPr>
        <w:t xml:space="preserve">.  Vous pouvez choisir de la payer par </w:t>
      </w:r>
      <w:r w:rsidRPr="003B2B4F">
        <w:rPr>
          <w:rFonts w:ascii="Verdana" w:hAnsi="Verdana" w:cs="Verdana"/>
          <w:sz w:val="18"/>
          <w:szCs w:val="18"/>
          <w:u w:val="single"/>
        </w:rPr>
        <w:t>une</w:t>
      </w:r>
      <w:r w:rsidRPr="003B2B4F">
        <w:rPr>
          <w:rFonts w:ascii="Verdana" w:hAnsi="Verdana" w:cs="Verdana"/>
          <w:sz w:val="18"/>
          <w:szCs w:val="18"/>
        </w:rPr>
        <w:t xml:space="preserve"> des 3 formules suivantes : </w:t>
      </w:r>
      <w:r w:rsidRPr="003B2B4F">
        <w:rPr>
          <w:rFonts w:ascii="Verdana" w:hAnsi="Verdana" w:cs="Verdana"/>
          <w:b/>
          <w:sz w:val="18"/>
          <w:szCs w:val="18"/>
        </w:rPr>
        <w:t>1)</w:t>
      </w:r>
      <w:r w:rsidRPr="003B2B4F">
        <w:rPr>
          <w:rFonts w:ascii="Verdana" w:hAnsi="Verdana" w:cs="Verdana"/>
          <w:sz w:val="18"/>
          <w:szCs w:val="18"/>
        </w:rPr>
        <w:t xml:space="preserve"> en 1 fois, av</w:t>
      </w:r>
      <w:r w:rsidR="0071396E">
        <w:rPr>
          <w:rFonts w:ascii="Verdana" w:hAnsi="Verdana" w:cs="Verdana"/>
          <w:sz w:val="18"/>
          <w:szCs w:val="18"/>
        </w:rPr>
        <w:t>ant la rentrée en septembre 2020</w:t>
      </w:r>
      <w:r w:rsidRPr="003B2B4F">
        <w:rPr>
          <w:rFonts w:ascii="Verdana" w:hAnsi="Verdana" w:cs="Verdana"/>
          <w:sz w:val="18"/>
          <w:szCs w:val="18"/>
        </w:rPr>
        <w:t xml:space="preserve">, </w:t>
      </w:r>
      <w:r w:rsidRPr="003B2B4F">
        <w:rPr>
          <w:rFonts w:ascii="Verdana" w:hAnsi="Verdana" w:cs="Verdana"/>
          <w:b/>
          <w:sz w:val="18"/>
          <w:szCs w:val="18"/>
        </w:rPr>
        <w:t>2)</w:t>
      </w:r>
      <w:r w:rsidRPr="003B2B4F">
        <w:rPr>
          <w:rFonts w:ascii="Verdana" w:hAnsi="Verdana" w:cs="Verdana"/>
          <w:sz w:val="18"/>
          <w:szCs w:val="18"/>
        </w:rPr>
        <w:t xml:space="preserve"> en 2 fois, selon le calendrier</w:t>
      </w:r>
      <w:r w:rsidRPr="00BC46A0">
        <w:rPr>
          <w:rFonts w:ascii="Verdana" w:hAnsi="Verdana" w:cs="Verdana"/>
          <w:sz w:val="18"/>
          <w:szCs w:val="18"/>
        </w:rPr>
        <w:t xml:space="preserve"> ci-dessous </w:t>
      </w:r>
      <w:r w:rsidRPr="00993BE9">
        <w:rPr>
          <w:rFonts w:ascii="Verdana" w:hAnsi="Verdana" w:cs="Verdana"/>
          <w:b/>
          <w:sz w:val="18"/>
          <w:szCs w:val="18"/>
        </w:rPr>
        <w:t>3)</w:t>
      </w:r>
      <w:r w:rsidRPr="00BC46A0">
        <w:rPr>
          <w:rFonts w:ascii="Verdana" w:hAnsi="Verdana" w:cs="Verdana"/>
          <w:sz w:val="18"/>
          <w:szCs w:val="18"/>
        </w:rPr>
        <w:t xml:space="preserve"> en 3 fois, selon le calendrier ci-dessous </w:t>
      </w:r>
    </w:p>
    <w:tbl>
      <w:tblPr>
        <w:tblStyle w:val="Grilledutableau"/>
        <w:tblW w:w="1051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3402"/>
        <w:gridCol w:w="738"/>
        <w:gridCol w:w="283"/>
        <w:gridCol w:w="1134"/>
        <w:gridCol w:w="3119"/>
        <w:gridCol w:w="708"/>
      </w:tblGrid>
      <w:tr w:rsidR="00731863" w:rsidRPr="00FD4963" w14:paraId="08DC6CDE" w14:textId="77777777" w:rsidTr="00F16015">
        <w:tc>
          <w:tcPr>
            <w:tcW w:w="5275" w:type="dxa"/>
            <w:gridSpan w:val="3"/>
            <w:shd w:val="clear" w:color="auto" w:fill="BFBFBF" w:themeFill="background1" w:themeFillShade="BF"/>
          </w:tcPr>
          <w:p w14:paraId="76CDDAB0" w14:textId="77777777" w:rsidR="00731863" w:rsidRPr="00FD4963" w:rsidRDefault="00731863" w:rsidP="00E31CE1">
            <w:pPr>
              <w:spacing w:line="480" w:lineRule="auto"/>
              <w:jc w:val="center"/>
              <w:rPr>
                <w:rStyle w:val="Accentuation"/>
                <w:b/>
                <w:sz w:val="20"/>
              </w:rPr>
            </w:pPr>
            <w:r w:rsidRPr="00E31CE1">
              <w:rPr>
                <w:rStyle w:val="Accentuation"/>
                <w:b/>
              </w:rPr>
              <w:t>Calendrier de payement en 3 tranches</w:t>
            </w:r>
          </w:p>
        </w:tc>
        <w:tc>
          <w:tcPr>
            <w:tcW w:w="283" w:type="dxa"/>
            <w:shd w:val="clear" w:color="auto" w:fill="404040" w:themeFill="text1" w:themeFillTint="BF"/>
          </w:tcPr>
          <w:p w14:paraId="524B8CAB" w14:textId="77777777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20"/>
              </w:rPr>
            </w:pPr>
          </w:p>
        </w:tc>
        <w:tc>
          <w:tcPr>
            <w:tcW w:w="4961" w:type="dxa"/>
            <w:gridSpan w:val="3"/>
            <w:shd w:val="clear" w:color="auto" w:fill="BFBFBF" w:themeFill="background1" w:themeFillShade="BF"/>
          </w:tcPr>
          <w:p w14:paraId="37606A57" w14:textId="77777777" w:rsidR="00731863" w:rsidRPr="00FD4963" w:rsidRDefault="00731863" w:rsidP="00E31CE1">
            <w:pPr>
              <w:spacing w:line="480" w:lineRule="auto"/>
              <w:jc w:val="center"/>
              <w:rPr>
                <w:rStyle w:val="Accentuation"/>
                <w:b/>
                <w:sz w:val="20"/>
              </w:rPr>
            </w:pPr>
            <w:r w:rsidRPr="00E31CE1">
              <w:rPr>
                <w:rStyle w:val="Accentuation"/>
                <w:b/>
              </w:rPr>
              <w:t>Calendrier de payement en deux tranches</w:t>
            </w:r>
          </w:p>
        </w:tc>
      </w:tr>
      <w:tr w:rsidR="00731863" w:rsidRPr="00FD4963" w14:paraId="7B663F82" w14:textId="77777777" w:rsidTr="00F16015">
        <w:tc>
          <w:tcPr>
            <w:tcW w:w="1135" w:type="dxa"/>
          </w:tcPr>
          <w:p w14:paraId="0B492B49" w14:textId="77777777" w:rsidR="00731863" w:rsidRPr="00FD4963" w:rsidRDefault="00731863" w:rsidP="00275C22">
            <w:pPr>
              <w:rPr>
                <w:rStyle w:val="Accentuation"/>
                <w:b/>
                <w:sz w:val="18"/>
              </w:rPr>
            </w:pPr>
          </w:p>
        </w:tc>
        <w:tc>
          <w:tcPr>
            <w:tcW w:w="3402" w:type="dxa"/>
          </w:tcPr>
          <w:p w14:paraId="110E508F" w14:textId="77777777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18"/>
              </w:rPr>
            </w:pPr>
            <w:r>
              <w:rPr>
                <w:rStyle w:val="Accentuation"/>
                <w:b/>
                <w:sz w:val="18"/>
              </w:rPr>
              <w:t>Payable à l’inscription</w:t>
            </w:r>
          </w:p>
        </w:tc>
        <w:tc>
          <w:tcPr>
            <w:tcW w:w="738" w:type="dxa"/>
          </w:tcPr>
          <w:p w14:paraId="6D354AE6" w14:textId="04D47EA5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18"/>
              </w:rPr>
            </w:pPr>
            <w:r w:rsidRPr="00315FAC">
              <w:rPr>
                <w:rStyle w:val="Accentuation"/>
                <w:b/>
                <w:color w:val="FF0000"/>
                <w:sz w:val="18"/>
              </w:rPr>
              <w:t xml:space="preserve">$ </w:t>
            </w:r>
            <w:r w:rsidR="00F330CB" w:rsidRPr="00315FAC">
              <w:rPr>
                <w:rStyle w:val="Accentuation"/>
                <w:b/>
                <w:color w:val="FF0000"/>
                <w:sz w:val="18"/>
              </w:rPr>
              <w:t>3</w:t>
            </w:r>
            <w:r w:rsidR="00315FAC" w:rsidRPr="00315FAC">
              <w:rPr>
                <w:rStyle w:val="Accentuation"/>
                <w:b/>
                <w:color w:val="FF0000"/>
                <w:sz w:val="18"/>
              </w:rPr>
              <w:t>5</w:t>
            </w:r>
            <w:r w:rsidRPr="00315FAC">
              <w:rPr>
                <w:rStyle w:val="Accentuation"/>
                <w:b/>
                <w:color w:val="FF0000"/>
                <w:sz w:val="18"/>
              </w:rPr>
              <w:t>0</w:t>
            </w:r>
          </w:p>
        </w:tc>
        <w:tc>
          <w:tcPr>
            <w:tcW w:w="283" w:type="dxa"/>
            <w:shd w:val="clear" w:color="auto" w:fill="404040" w:themeFill="text1" w:themeFillTint="BF"/>
          </w:tcPr>
          <w:p w14:paraId="3087484D" w14:textId="77777777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18"/>
              </w:rPr>
            </w:pPr>
          </w:p>
        </w:tc>
        <w:tc>
          <w:tcPr>
            <w:tcW w:w="1134" w:type="dxa"/>
          </w:tcPr>
          <w:p w14:paraId="50ED776E" w14:textId="77777777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18"/>
              </w:rPr>
            </w:pPr>
          </w:p>
        </w:tc>
        <w:tc>
          <w:tcPr>
            <w:tcW w:w="3119" w:type="dxa"/>
          </w:tcPr>
          <w:p w14:paraId="410B9F69" w14:textId="77777777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18"/>
              </w:rPr>
            </w:pPr>
            <w:r>
              <w:rPr>
                <w:rStyle w:val="Accentuation"/>
                <w:b/>
                <w:sz w:val="18"/>
              </w:rPr>
              <w:t>Payable à l’inscription</w:t>
            </w:r>
          </w:p>
        </w:tc>
        <w:tc>
          <w:tcPr>
            <w:tcW w:w="708" w:type="dxa"/>
          </w:tcPr>
          <w:p w14:paraId="75EF60EC" w14:textId="33AF2252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18"/>
              </w:rPr>
            </w:pPr>
            <w:r w:rsidRPr="00315FAC">
              <w:rPr>
                <w:rStyle w:val="Accentuation"/>
                <w:b/>
                <w:color w:val="FF0000"/>
                <w:sz w:val="18"/>
              </w:rPr>
              <w:t xml:space="preserve">$ </w:t>
            </w:r>
            <w:r w:rsidR="00F330CB" w:rsidRPr="00315FAC">
              <w:rPr>
                <w:rStyle w:val="Accentuation"/>
                <w:b/>
                <w:color w:val="FF0000"/>
                <w:sz w:val="18"/>
              </w:rPr>
              <w:t>3</w:t>
            </w:r>
            <w:r w:rsidR="00315FAC" w:rsidRPr="00315FAC">
              <w:rPr>
                <w:rStyle w:val="Accentuation"/>
                <w:b/>
                <w:color w:val="FF0000"/>
                <w:sz w:val="18"/>
              </w:rPr>
              <w:t>5</w:t>
            </w:r>
            <w:r w:rsidRPr="00315FAC">
              <w:rPr>
                <w:rStyle w:val="Accentuation"/>
                <w:b/>
                <w:color w:val="FF0000"/>
                <w:sz w:val="18"/>
              </w:rPr>
              <w:t>0</w:t>
            </w:r>
          </w:p>
        </w:tc>
      </w:tr>
      <w:tr w:rsidR="00731863" w:rsidRPr="00FD4963" w14:paraId="60BDD245" w14:textId="77777777" w:rsidTr="00F16015">
        <w:tc>
          <w:tcPr>
            <w:tcW w:w="1135" w:type="dxa"/>
          </w:tcPr>
          <w:p w14:paraId="1C9F4F25" w14:textId="77777777" w:rsidR="00731863" w:rsidRPr="00FD4963" w:rsidRDefault="00731863" w:rsidP="00275C22">
            <w:pPr>
              <w:rPr>
                <w:rStyle w:val="Accentuation"/>
                <w:b/>
                <w:sz w:val="18"/>
              </w:rPr>
            </w:pPr>
            <w:r>
              <w:rPr>
                <w:rStyle w:val="Accentuation"/>
                <w:b/>
                <w:sz w:val="18"/>
              </w:rPr>
              <w:t>Tranche 1</w:t>
            </w:r>
          </w:p>
        </w:tc>
        <w:tc>
          <w:tcPr>
            <w:tcW w:w="3402" w:type="dxa"/>
          </w:tcPr>
          <w:p w14:paraId="26AC0E18" w14:textId="40DDBB36" w:rsidR="00731863" w:rsidRPr="00115909" w:rsidRDefault="00731863" w:rsidP="00731863">
            <w:pPr>
              <w:spacing w:line="480" w:lineRule="auto"/>
              <w:rPr>
                <w:rStyle w:val="Accentuation"/>
                <w:sz w:val="18"/>
              </w:rPr>
            </w:pPr>
            <w:r w:rsidRPr="00115909">
              <w:rPr>
                <w:rStyle w:val="Accentuation"/>
                <w:sz w:val="18"/>
              </w:rPr>
              <w:t xml:space="preserve">Payable au plus tard le </w:t>
            </w:r>
            <w:r w:rsidR="00902DC1">
              <w:rPr>
                <w:rStyle w:val="Accentuation"/>
                <w:sz w:val="18"/>
              </w:rPr>
              <w:t>_____________________</w:t>
            </w:r>
          </w:p>
        </w:tc>
        <w:tc>
          <w:tcPr>
            <w:tcW w:w="738" w:type="dxa"/>
          </w:tcPr>
          <w:p w14:paraId="31A5656B" w14:textId="77777777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18"/>
              </w:rPr>
            </w:pPr>
          </w:p>
        </w:tc>
        <w:tc>
          <w:tcPr>
            <w:tcW w:w="283" w:type="dxa"/>
            <w:shd w:val="clear" w:color="auto" w:fill="404040" w:themeFill="text1" w:themeFillTint="BF"/>
          </w:tcPr>
          <w:p w14:paraId="31308447" w14:textId="77777777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18"/>
              </w:rPr>
            </w:pPr>
          </w:p>
        </w:tc>
        <w:tc>
          <w:tcPr>
            <w:tcW w:w="1134" w:type="dxa"/>
          </w:tcPr>
          <w:p w14:paraId="2D4F596E" w14:textId="77777777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18"/>
              </w:rPr>
            </w:pPr>
            <w:r>
              <w:rPr>
                <w:rStyle w:val="Accentuation"/>
                <w:b/>
                <w:sz w:val="18"/>
              </w:rPr>
              <w:t>Tranche 1</w:t>
            </w:r>
          </w:p>
        </w:tc>
        <w:tc>
          <w:tcPr>
            <w:tcW w:w="3119" w:type="dxa"/>
          </w:tcPr>
          <w:p w14:paraId="5826AF4B" w14:textId="2605AE77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18"/>
              </w:rPr>
            </w:pPr>
            <w:r w:rsidRPr="00115909">
              <w:rPr>
                <w:rStyle w:val="Accentuation"/>
                <w:sz w:val="18"/>
              </w:rPr>
              <w:t xml:space="preserve">Payable au plus tard le </w:t>
            </w:r>
            <w:r w:rsidR="00902DC1">
              <w:rPr>
                <w:rStyle w:val="Accentuation"/>
                <w:sz w:val="18"/>
              </w:rPr>
              <w:t>_________________</w:t>
            </w:r>
          </w:p>
        </w:tc>
        <w:tc>
          <w:tcPr>
            <w:tcW w:w="708" w:type="dxa"/>
          </w:tcPr>
          <w:p w14:paraId="5F1FC462" w14:textId="77777777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18"/>
              </w:rPr>
            </w:pPr>
          </w:p>
        </w:tc>
      </w:tr>
      <w:tr w:rsidR="00731863" w:rsidRPr="00FD4963" w14:paraId="2C5FAFAD" w14:textId="77777777" w:rsidTr="00F16015">
        <w:tc>
          <w:tcPr>
            <w:tcW w:w="1135" w:type="dxa"/>
          </w:tcPr>
          <w:p w14:paraId="6D3885C5" w14:textId="77777777" w:rsidR="00731863" w:rsidRPr="00FD4963" w:rsidRDefault="00731863" w:rsidP="00275C22">
            <w:pPr>
              <w:rPr>
                <w:rStyle w:val="Accentuation"/>
                <w:b/>
                <w:sz w:val="18"/>
              </w:rPr>
            </w:pPr>
            <w:r>
              <w:rPr>
                <w:rStyle w:val="Accentuation"/>
                <w:b/>
                <w:sz w:val="18"/>
              </w:rPr>
              <w:t>Tranche 2</w:t>
            </w:r>
          </w:p>
        </w:tc>
        <w:tc>
          <w:tcPr>
            <w:tcW w:w="3402" w:type="dxa"/>
          </w:tcPr>
          <w:p w14:paraId="2C70B534" w14:textId="4939768C" w:rsidR="00731863" w:rsidRPr="00115909" w:rsidRDefault="00731863" w:rsidP="00731863">
            <w:pPr>
              <w:spacing w:line="480" w:lineRule="auto"/>
              <w:rPr>
                <w:rStyle w:val="Accentuation"/>
                <w:sz w:val="18"/>
              </w:rPr>
            </w:pPr>
            <w:r w:rsidRPr="00115909">
              <w:rPr>
                <w:rStyle w:val="Accentuation"/>
                <w:sz w:val="18"/>
              </w:rPr>
              <w:t xml:space="preserve">Payable au plus tard </w:t>
            </w:r>
            <w:r w:rsidR="00902DC1">
              <w:rPr>
                <w:rStyle w:val="Accentuation"/>
                <w:sz w:val="18"/>
              </w:rPr>
              <w:t>le _____________________</w:t>
            </w:r>
          </w:p>
        </w:tc>
        <w:tc>
          <w:tcPr>
            <w:tcW w:w="738" w:type="dxa"/>
          </w:tcPr>
          <w:p w14:paraId="7AE44F3F" w14:textId="77777777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18"/>
              </w:rPr>
            </w:pPr>
          </w:p>
        </w:tc>
        <w:tc>
          <w:tcPr>
            <w:tcW w:w="283" w:type="dxa"/>
            <w:shd w:val="clear" w:color="auto" w:fill="404040" w:themeFill="text1" w:themeFillTint="BF"/>
          </w:tcPr>
          <w:p w14:paraId="23C12F68" w14:textId="77777777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18"/>
              </w:rPr>
            </w:pPr>
          </w:p>
        </w:tc>
        <w:tc>
          <w:tcPr>
            <w:tcW w:w="1134" w:type="dxa"/>
          </w:tcPr>
          <w:p w14:paraId="454464A6" w14:textId="77777777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18"/>
              </w:rPr>
            </w:pPr>
            <w:r>
              <w:rPr>
                <w:rStyle w:val="Accentuation"/>
                <w:b/>
                <w:sz w:val="18"/>
              </w:rPr>
              <w:t>Tranche 2</w:t>
            </w:r>
          </w:p>
        </w:tc>
        <w:tc>
          <w:tcPr>
            <w:tcW w:w="3119" w:type="dxa"/>
          </w:tcPr>
          <w:p w14:paraId="6BD61329" w14:textId="0ECDC6AF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18"/>
              </w:rPr>
            </w:pPr>
            <w:r w:rsidRPr="00115909">
              <w:rPr>
                <w:rStyle w:val="Accentuation"/>
                <w:sz w:val="18"/>
              </w:rPr>
              <w:t xml:space="preserve">Payable au plus tard le </w:t>
            </w:r>
            <w:r w:rsidR="00902DC1">
              <w:rPr>
                <w:rStyle w:val="Accentuation"/>
                <w:sz w:val="18"/>
              </w:rPr>
              <w:t>_________________</w:t>
            </w:r>
          </w:p>
        </w:tc>
        <w:tc>
          <w:tcPr>
            <w:tcW w:w="708" w:type="dxa"/>
          </w:tcPr>
          <w:p w14:paraId="0EAA0A74" w14:textId="77777777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18"/>
              </w:rPr>
            </w:pPr>
          </w:p>
        </w:tc>
      </w:tr>
      <w:tr w:rsidR="00731863" w:rsidRPr="00FD4963" w14:paraId="4307AB21" w14:textId="77777777" w:rsidTr="00F16015">
        <w:tc>
          <w:tcPr>
            <w:tcW w:w="1135" w:type="dxa"/>
          </w:tcPr>
          <w:p w14:paraId="6DE347C7" w14:textId="77777777" w:rsidR="00731863" w:rsidRPr="00FD4963" w:rsidRDefault="00731863" w:rsidP="00275C22">
            <w:pPr>
              <w:rPr>
                <w:rStyle w:val="Accentuation"/>
                <w:b/>
                <w:sz w:val="18"/>
              </w:rPr>
            </w:pPr>
            <w:r>
              <w:rPr>
                <w:rStyle w:val="Accentuation"/>
                <w:b/>
                <w:sz w:val="18"/>
              </w:rPr>
              <w:t>Tanche 3</w:t>
            </w:r>
          </w:p>
        </w:tc>
        <w:tc>
          <w:tcPr>
            <w:tcW w:w="3402" w:type="dxa"/>
          </w:tcPr>
          <w:p w14:paraId="43458585" w14:textId="581D3EC6" w:rsidR="00731863" w:rsidRPr="00115909" w:rsidRDefault="00731863" w:rsidP="00731863">
            <w:pPr>
              <w:spacing w:line="480" w:lineRule="auto"/>
              <w:rPr>
                <w:rStyle w:val="Accentuation"/>
                <w:sz w:val="18"/>
              </w:rPr>
            </w:pPr>
            <w:r w:rsidRPr="00115909">
              <w:rPr>
                <w:rStyle w:val="Accentuation"/>
                <w:sz w:val="18"/>
              </w:rPr>
              <w:t>Payable au plus tard</w:t>
            </w:r>
            <w:r>
              <w:rPr>
                <w:rStyle w:val="Accentuation"/>
                <w:sz w:val="18"/>
              </w:rPr>
              <w:t xml:space="preserve"> le </w:t>
            </w:r>
            <w:r w:rsidR="00902DC1">
              <w:rPr>
                <w:rStyle w:val="Accentuation"/>
                <w:sz w:val="18"/>
              </w:rPr>
              <w:t>_____________________</w:t>
            </w:r>
          </w:p>
        </w:tc>
        <w:tc>
          <w:tcPr>
            <w:tcW w:w="738" w:type="dxa"/>
          </w:tcPr>
          <w:p w14:paraId="5D200C44" w14:textId="77777777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18"/>
              </w:rPr>
            </w:pPr>
          </w:p>
        </w:tc>
        <w:tc>
          <w:tcPr>
            <w:tcW w:w="283" w:type="dxa"/>
            <w:shd w:val="clear" w:color="auto" w:fill="404040" w:themeFill="text1" w:themeFillTint="BF"/>
          </w:tcPr>
          <w:p w14:paraId="31837B73" w14:textId="77777777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18"/>
              </w:rPr>
            </w:pPr>
          </w:p>
        </w:tc>
        <w:tc>
          <w:tcPr>
            <w:tcW w:w="1134" w:type="dxa"/>
          </w:tcPr>
          <w:p w14:paraId="1C23B017" w14:textId="77777777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18"/>
              </w:rPr>
            </w:pPr>
          </w:p>
        </w:tc>
        <w:tc>
          <w:tcPr>
            <w:tcW w:w="3119" w:type="dxa"/>
          </w:tcPr>
          <w:p w14:paraId="20271682" w14:textId="77777777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18"/>
              </w:rPr>
            </w:pPr>
          </w:p>
        </w:tc>
        <w:tc>
          <w:tcPr>
            <w:tcW w:w="708" w:type="dxa"/>
          </w:tcPr>
          <w:p w14:paraId="16973CE4" w14:textId="77777777" w:rsidR="00731863" w:rsidRPr="00FD4963" w:rsidRDefault="00731863" w:rsidP="00731863">
            <w:pPr>
              <w:spacing w:line="480" w:lineRule="auto"/>
              <w:rPr>
                <w:rStyle w:val="Accentuation"/>
                <w:b/>
                <w:sz w:val="18"/>
              </w:rPr>
            </w:pPr>
          </w:p>
        </w:tc>
      </w:tr>
      <w:tr w:rsidR="00315FAC" w:rsidRPr="00315FAC" w14:paraId="4CA2B59A" w14:textId="77777777" w:rsidTr="00F16015">
        <w:tc>
          <w:tcPr>
            <w:tcW w:w="4537" w:type="dxa"/>
            <w:gridSpan w:val="2"/>
            <w:shd w:val="clear" w:color="auto" w:fill="BFBFBF" w:themeFill="background1" w:themeFillShade="BF"/>
          </w:tcPr>
          <w:p w14:paraId="183CE297" w14:textId="77777777" w:rsidR="00731863" w:rsidRPr="00315FAC" w:rsidRDefault="00731863" w:rsidP="00E31CE1">
            <w:pPr>
              <w:spacing w:line="480" w:lineRule="auto"/>
              <w:jc w:val="right"/>
              <w:rPr>
                <w:rStyle w:val="Accentuation"/>
                <w:b/>
                <w:color w:val="FF0000"/>
                <w:sz w:val="18"/>
              </w:rPr>
            </w:pPr>
            <w:r w:rsidRPr="00315FAC">
              <w:rPr>
                <w:rStyle w:val="Accentuation"/>
                <w:b/>
                <w:color w:val="FF0000"/>
                <w:sz w:val="18"/>
              </w:rPr>
              <w:t>MONTANT TOTAL</w:t>
            </w:r>
          </w:p>
        </w:tc>
        <w:tc>
          <w:tcPr>
            <w:tcW w:w="738" w:type="dxa"/>
            <w:shd w:val="clear" w:color="auto" w:fill="BFBFBF" w:themeFill="background1" w:themeFillShade="BF"/>
          </w:tcPr>
          <w:p w14:paraId="72CD66E9" w14:textId="6D73E44F" w:rsidR="00731863" w:rsidRPr="00315FAC" w:rsidRDefault="00731863" w:rsidP="00731863">
            <w:pPr>
              <w:spacing w:line="480" w:lineRule="auto"/>
              <w:rPr>
                <w:rStyle w:val="Accentuation"/>
                <w:b/>
                <w:color w:val="FF0000"/>
                <w:sz w:val="18"/>
              </w:rPr>
            </w:pPr>
            <w:r w:rsidRPr="00315FAC">
              <w:rPr>
                <w:rStyle w:val="Accentuation"/>
                <w:b/>
                <w:color w:val="FF0000"/>
                <w:sz w:val="18"/>
              </w:rPr>
              <w:t xml:space="preserve">$ </w:t>
            </w:r>
            <w:r w:rsidR="00315FAC" w:rsidRPr="00315FAC">
              <w:rPr>
                <w:rStyle w:val="Accentuation"/>
                <w:b/>
                <w:color w:val="FF0000"/>
                <w:sz w:val="18"/>
              </w:rPr>
              <w:t>90</w:t>
            </w:r>
            <w:r w:rsidRPr="00315FAC">
              <w:rPr>
                <w:rStyle w:val="Accentuation"/>
                <w:b/>
                <w:color w:val="FF0000"/>
                <w:sz w:val="18"/>
              </w:rPr>
              <w:t>0</w:t>
            </w:r>
          </w:p>
        </w:tc>
        <w:tc>
          <w:tcPr>
            <w:tcW w:w="283" w:type="dxa"/>
            <w:shd w:val="clear" w:color="auto" w:fill="404040" w:themeFill="text1" w:themeFillTint="BF"/>
          </w:tcPr>
          <w:p w14:paraId="4CF1F15B" w14:textId="77777777" w:rsidR="00731863" w:rsidRPr="00315FAC" w:rsidRDefault="00731863" w:rsidP="00731863">
            <w:pPr>
              <w:spacing w:line="480" w:lineRule="auto"/>
              <w:rPr>
                <w:rStyle w:val="Accentuation"/>
                <w:b/>
                <w:color w:val="FF0000"/>
                <w:sz w:val="18"/>
              </w:rPr>
            </w:pPr>
          </w:p>
        </w:tc>
        <w:tc>
          <w:tcPr>
            <w:tcW w:w="4253" w:type="dxa"/>
            <w:gridSpan w:val="2"/>
            <w:shd w:val="clear" w:color="auto" w:fill="BFBFBF" w:themeFill="background1" w:themeFillShade="BF"/>
          </w:tcPr>
          <w:p w14:paraId="78C4FB82" w14:textId="77777777" w:rsidR="00731863" w:rsidRPr="00315FAC" w:rsidRDefault="00731863" w:rsidP="00E31CE1">
            <w:pPr>
              <w:spacing w:line="480" w:lineRule="auto"/>
              <w:jc w:val="right"/>
              <w:rPr>
                <w:rStyle w:val="Accentuation"/>
                <w:b/>
                <w:color w:val="FF0000"/>
                <w:sz w:val="18"/>
              </w:rPr>
            </w:pPr>
            <w:r w:rsidRPr="00315FAC">
              <w:rPr>
                <w:rStyle w:val="Accentuation"/>
                <w:b/>
                <w:color w:val="FF0000"/>
                <w:sz w:val="18"/>
              </w:rPr>
              <w:t>MONTANT TOTAL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14:paraId="37F1A70F" w14:textId="67D191B3" w:rsidR="00731863" w:rsidRPr="00315FAC" w:rsidRDefault="00731863" w:rsidP="00731863">
            <w:pPr>
              <w:spacing w:line="480" w:lineRule="auto"/>
              <w:rPr>
                <w:rStyle w:val="Accentuation"/>
                <w:b/>
                <w:color w:val="FF0000"/>
                <w:sz w:val="18"/>
              </w:rPr>
            </w:pPr>
            <w:r w:rsidRPr="00315FAC">
              <w:rPr>
                <w:rStyle w:val="Accentuation"/>
                <w:b/>
                <w:color w:val="FF0000"/>
                <w:sz w:val="18"/>
              </w:rPr>
              <w:t xml:space="preserve">$ </w:t>
            </w:r>
            <w:r w:rsidR="00315FAC" w:rsidRPr="00315FAC">
              <w:rPr>
                <w:rStyle w:val="Accentuation"/>
                <w:b/>
                <w:color w:val="FF0000"/>
                <w:sz w:val="18"/>
              </w:rPr>
              <w:t>90</w:t>
            </w:r>
            <w:r w:rsidRPr="00315FAC">
              <w:rPr>
                <w:rStyle w:val="Accentuation"/>
                <w:b/>
                <w:color w:val="FF0000"/>
                <w:sz w:val="18"/>
              </w:rPr>
              <w:t>0</w:t>
            </w:r>
          </w:p>
        </w:tc>
      </w:tr>
    </w:tbl>
    <w:p w14:paraId="191DB5E8" w14:textId="77777777" w:rsidR="00731863" w:rsidRPr="00315FAC" w:rsidRDefault="00731863" w:rsidP="00731863">
      <w:pPr>
        <w:rPr>
          <w:rFonts w:ascii="Verdana" w:hAnsi="Verdana" w:cs="Verdana"/>
          <w:color w:val="FF0000"/>
          <w:sz w:val="18"/>
          <w:szCs w:val="18"/>
        </w:rPr>
      </w:pPr>
    </w:p>
    <w:p w14:paraId="23D83A68" w14:textId="6DEC139C" w:rsidR="00731863" w:rsidRPr="00811FFC" w:rsidRDefault="00731863" w:rsidP="00731863">
      <w:pPr>
        <w:jc w:val="both"/>
        <w:rPr>
          <w:rFonts w:ascii="Verdana" w:hAnsi="Verdana" w:cs="Verdana"/>
          <w:b/>
          <w:sz w:val="16"/>
          <w:lang w:val="fr-CH"/>
        </w:rPr>
      </w:pPr>
      <w:r w:rsidRPr="00811FFC">
        <w:rPr>
          <w:rFonts w:ascii="Verdana" w:hAnsi="Verdana" w:cs="Verdana"/>
          <w:b/>
          <w:sz w:val="16"/>
        </w:rPr>
        <w:t xml:space="preserve">La première échéance doit être payée à la date prévue </w:t>
      </w:r>
      <w:r w:rsidR="003A0787" w:rsidRPr="00811FFC">
        <w:rPr>
          <w:rFonts w:ascii="Verdana" w:hAnsi="Verdana" w:cs="Verdana"/>
          <w:b/>
          <w:sz w:val="16"/>
        </w:rPr>
        <w:t>de manière</w:t>
      </w:r>
      <w:r w:rsidRPr="00811FFC">
        <w:rPr>
          <w:rFonts w:ascii="Verdana" w:hAnsi="Verdana" w:cs="Verdana"/>
          <w:b/>
          <w:sz w:val="16"/>
        </w:rPr>
        <w:t xml:space="preserve"> que l’enfant soit accueilli à la rentrée.  </w:t>
      </w:r>
      <w:r w:rsidRPr="00811FFC">
        <w:rPr>
          <w:rFonts w:ascii="Verdana" w:hAnsi="Verdana" w:cs="Verdana"/>
          <w:sz w:val="16"/>
        </w:rPr>
        <w:t xml:space="preserve">Tout retard de paiement sera facturé </w:t>
      </w:r>
      <w:r w:rsidRPr="00811FFC">
        <w:rPr>
          <w:rFonts w:ascii="Verdana" w:hAnsi="Verdana" w:cs="Verdana"/>
          <w:b/>
          <w:sz w:val="16"/>
        </w:rPr>
        <w:t xml:space="preserve">25 % du montant </w:t>
      </w:r>
      <w:r w:rsidR="00A621FB" w:rsidRPr="00811FFC">
        <w:rPr>
          <w:rFonts w:ascii="Verdana" w:hAnsi="Verdana" w:cs="Verdana"/>
          <w:b/>
          <w:sz w:val="16"/>
        </w:rPr>
        <w:t>dû</w:t>
      </w:r>
      <w:r w:rsidRPr="00811FFC">
        <w:rPr>
          <w:rFonts w:ascii="Verdana" w:hAnsi="Verdana" w:cs="Verdana"/>
          <w:sz w:val="16"/>
        </w:rPr>
        <w:t xml:space="preserve">.  FKA se réserve le droit de refuser l’entrée en classe, le passage d’épreuves, la délivrance de bulletin scolaire en cas de non-paiement. </w:t>
      </w:r>
      <w:r w:rsidRPr="00811FFC">
        <w:rPr>
          <w:rFonts w:ascii="Verdana" w:hAnsi="Verdana" w:cs="Verdana"/>
          <w:b/>
          <w:sz w:val="16"/>
          <w:lang w:val="fr-CH"/>
        </w:rPr>
        <w:t>Un retard de paiement de 2 mois peut entrainer la radiation de l’élève.</w:t>
      </w:r>
    </w:p>
    <w:p w14:paraId="3945794E" w14:textId="7B2030A4" w:rsidR="00731863" w:rsidRDefault="00A621FB" w:rsidP="00731863">
      <w:pPr>
        <w:jc w:val="both"/>
        <w:rPr>
          <w:rFonts w:ascii="Verdana" w:hAnsi="Verdana" w:cs="Verdana"/>
          <w:sz w:val="16"/>
        </w:rPr>
      </w:pPr>
      <w:r>
        <w:rPr>
          <w:rFonts w:ascii="Verdana" w:hAnsi="Verdana" w:cs="Verdana"/>
          <w:sz w:val="16"/>
        </w:rPr>
        <w:t xml:space="preserve">FATEB Kinshasa Academy </w:t>
      </w:r>
      <w:r w:rsidRPr="00A621FB">
        <w:rPr>
          <w:rFonts w:ascii="Verdana" w:hAnsi="Verdana" w:cs="Verdana"/>
          <w:b/>
          <w:sz w:val="16"/>
        </w:rPr>
        <w:t>demande le payement des frais</w:t>
      </w:r>
      <w:r w:rsidR="00731863" w:rsidRPr="00A621FB">
        <w:rPr>
          <w:rFonts w:ascii="Verdana" w:hAnsi="Verdana" w:cs="Verdana"/>
          <w:b/>
          <w:sz w:val="16"/>
        </w:rPr>
        <w:t xml:space="preserve"> par</w:t>
      </w:r>
      <w:r w:rsidRPr="00A621FB">
        <w:rPr>
          <w:rFonts w:ascii="Verdana" w:hAnsi="Verdana" w:cs="Verdana"/>
          <w:b/>
          <w:sz w:val="16"/>
        </w:rPr>
        <w:t xml:space="preserve"> le</w:t>
      </w:r>
      <w:r w:rsidR="00731863" w:rsidRPr="00A621FB">
        <w:rPr>
          <w:rFonts w:ascii="Verdana" w:hAnsi="Verdana" w:cs="Verdana"/>
          <w:b/>
          <w:sz w:val="16"/>
        </w:rPr>
        <w:t xml:space="preserve"> virement bancaire</w:t>
      </w:r>
      <w:r w:rsidR="00731863" w:rsidRPr="00811FFC">
        <w:rPr>
          <w:rFonts w:ascii="Verdana" w:hAnsi="Verdana" w:cs="Verdana"/>
          <w:sz w:val="16"/>
        </w:rPr>
        <w:t xml:space="preserve"> au numéro ci-</w:t>
      </w:r>
      <w:r w:rsidR="00902DC1" w:rsidRPr="00811FFC">
        <w:rPr>
          <w:rFonts w:ascii="Verdana" w:hAnsi="Verdana" w:cs="Verdana"/>
          <w:sz w:val="16"/>
        </w:rPr>
        <w:t>dessous. ;</w:t>
      </w:r>
      <w:r w:rsidR="00731863" w:rsidRPr="00811FFC">
        <w:rPr>
          <w:rFonts w:ascii="Verdana" w:hAnsi="Verdana" w:cs="Verdana"/>
          <w:sz w:val="16"/>
        </w:rPr>
        <w:t xml:space="preserve"> veuillez </w:t>
      </w:r>
      <w:r w:rsidR="00F16015" w:rsidRPr="00811FFC">
        <w:rPr>
          <w:rFonts w:ascii="Verdana" w:hAnsi="Verdana" w:cs="Verdana"/>
          <w:sz w:val="16"/>
        </w:rPr>
        <w:t>préciser</w:t>
      </w:r>
      <w:r w:rsidR="00731863" w:rsidRPr="00811FFC">
        <w:rPr>
          <w:rFonts w:ascii="Verdana" w:hAnsi="Verdana" w:cs="Verdana"/>
          <w:sz w:val="16"/>
        </w:rPr>
        <w:t xml:space="preserve"> </w:t>
      </w:r>
      <w:r w:rsidR="00731863" w:rsidRPr="00811FFC">
        <w:rPr>
          <w:rFonts w:ascii="Verdana" w:hAnsi="Verdana" w:cs="Verdana"/>
          <w:i/>
          <w:iCs/>
          <w:sz w:val="16"/>
          <w:u w:val="single"/>
        </w:rPr>
        <w:t>votre nom de famille</w:t>
      </w:r>
      <w:r w:rsidR="00731863" w:rsidRPr="00811FFC">
        <w:rPr>
          <w:rFonts w:ascii="Verdana" w:hAnsi="Verdana" w:cs="Verdana"/>
          <w:sz w:val="16"/>
        </w:rPr>
        <w:t xml:space="preserve"> dans le motif du versement. </w:t>
      </w:r>
    </w:p>
    <w:p w14:paraId="04CB7958" w14:textId="78E4D378" w:rsidR="00902DC1" w:rsidRPr="00902DC1" w:rsidRDefault="00902DC1" w:rsidP="00902DC1">
      <w:pPr>
        <w:spacing w:after="0" w:line="240" w:lineRule="auto"/>
        <w:ind w:firstLine="1843"/>
        <w:textAlignment w:val="baseline"/>
        <w:rPr>
          <w:rFonts w:eastAsia="Times New Roman" w:cstheme="minorHAnsi"/>
          <w:b/>
          <w:bCs/>
          <w:sz w:val="18"/>
          <w:szCs w:val="18"/>
          <w:lang w:eastAsia="fr-FR"/>
        </w:rPr>
      </w:pPr>
      <w:r w:rsidRPr="00902DC1">
        <w:rPr>
          <w:rFonts w:eastAsia="Times New Roman" w:cstheme="minorHAnsi"/>
          <w:b/>
          <w:bCs/>
          <w:sz w:val="18"/>
          <w:szCs w:val="18"/>
          <w:lang w:eastAsia="fr-FR"/>
        </w:rPr>
        <w:t>Nom de la Banque : EQUITY BANK</w:t>
      </w:r>
    </w:p>
    <w:p w14:paraId="71663B17" w14:textId="73B513F4" w:rsidR="00902DC1" w:rsidRPr="00902DC1" w:rsidRDefault="00902DC1" w:rsidP="00902DC1">
      <w:pPr>
        <w:spacing w:after="0" w:line="240" w:lineRule="auto"/>
        <w:ind w:firstLine="1843"/>
        <w:textAlignment w:val="baseline"/>
        <w:rPr>
          <w:rFonts w:eastAsia="Times New Roman" w:cstheme="minorHAnsi"/>
          <w:b/>
          <w:bCs/>
          <w:sz w:val="18"/>
          <w:szCs w:val="18"/>
          <w:lang w:eastAsia="fr-FR"/>
        </w:rPr>
      </w:pPr>
      <w:r w:rsidRPr="00902DC1">
        <w:rPr>
          <w:rFonts w:eastAsia="Times New Roman" w:cstheme="minorHAnsi"/>
          <w:b/>
          <w:bCs/>
          <w:sz w:val="18"/>
          <w:szCs w:val="18"/>
          <w:lang w:eastAsia="fr-FR"/>
        </w:rPr>
        <w:t>Intitulé du Compte : TEACH BEYOND RDC ASBL</w:t>
      </w:r>
    </w:p>
    <w:p w14:paraId="79F5D33E" w14:textId="77777777" w:rsidR="00902DC1" w:rsidRPr="00902DC1" w:rsidRDefault="00902DC1" w:rsidP="00902DC1">
      <w:pPr>
        <w:spacing w:after="0" w:line="240" w:lineRule="auto"/>
        <w:ind w:firstLine="1843"/>
        <w:textAlignment w:val="baseline"/>
        <w:rPr>
          <w:rFonts w:eastAsia="Times New Roman" w:cstheme="minorHAnsi"/>
          <w:b/>
          <w:bCs/>
          <w:sz w:val="18"/>
          <w:szCs w:val="18"/>
          <w:lang w:eastAsia="fr-FR"/>
        </w:rPr>
      </w:pPr>
      <w:r w:rsidRPr="00902DC1">
        <w:rPr>
          <w:rFonts w:eastAsia="Times New Roman" w:cstheme="minorHAnsi"/>
          <w:b/>
          <w:bCs/>
          <w:sz w:val="18"/>
          <w:szCs w:val="18"/>
          <w:lang w:eastAsia="fr-FR"/>
        </w:rPr>
        <w:t>Numéro de Compte : 070131565120010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3"/>
        <w:gridCol w:w="4853"/>
      </w:tblGrid>
      <w:tr w:rsidR="00731863" w:rsidRPr="00811FFC" w14:paraId="1DC33533" w14:textId="77777777" w:rsidTr="00275C22">
        <w:trPr>
          <w:trHeight w:hRule="exact" w:val="397"/>
          <w:jc w:val="center"/>
        </w:trPr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</w:tcPr>
          <w:p w14:paraId="6F60F025" w14:textId="03AF8F0C" w:rsidR="00F16015" w:rsidRPr="00B607FE" w:rsidRDefault="00F16015" w:rsidP="00F16015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fr-FR"/>
              </w:rPr>
            </w:pPr>
          </w:p>
          <w:p w14:paraId="394B70CA" w14:textId="2E558DB5" w:rsidR="00731863" w:rsidRPr="00811FFC" w:rsidRDefault="00731863" w:rsidP="00F16015">
            <w:pPr>
              <w:pStyle w:val="Sansinterligne"/>
            </w:pP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1E32CBDA" w14:textId="496B241F" w:rsidR="00731863" w:rsidRPr="00811FFC" w:rsidRDefault="00731863" w:rsidP="00F16015">
            <w:pPr>
              <w:pStyle w:val="Sansinterligne"/>
            </w:pPr>
          </w:p>
        </w:tc>
      </w:tr>
    </w:tbl>
    <w:p w14:paraId="4145CE40" w14:textId="7CF545B4" w:rsidR="00731863" w:rsidRPr="00F16015" w:rsidRDefault="008B1F50" w:rsidP="00731863">
      <w:pPr>
        <w:jc w:val="both"/>
        <w:rPr>
          <w:rFonts w:ascii="Verdana" w:hAnsi="Verdana"/>
          <w:sz w:val="18"/>
        </w:rPr>
      </w:pPr>
      <w:r w:rsidRPr="008B1F50">
        <w:rPr>
          <w:rFonts w:ascii="Verdana" w:hAnsi="Verdana"/>
          <w:b/>
          <w:sz w:val="18"/>
        </w:rPr>
        <w:t xml:space="preserve">N.B. </w:t>
      </w:r>
      <w:r w:rsidR="00731863" w:rsidRPr="008B1F50">
        <w:rPr>
          <w:rFonts w:ascii="Verdana" w:hAnsi="Verdana"/>
          <w:b/>
          <w:sz w:val="18"/>
        </w:rPr>
        <w:t>Aucun paiement en liquide ne peut être déposé à l’école.</w:t>
      </w:r>
      <w:r w:rsidR="00731863" w:rsidRPr="00811FFC">
        <w:rPr>
          <w:rFonts w:ascii="Verdana" w:hAnsi="Verdana"/>
          <w:sz w:val="18"/>
        </w:rPr>
        <w:t xml:space="preserve"> Merci</w:t>
      </w:r>
    </w:p>
    <w:p w14:paraId="2E064D76" w14:textId="76F8BD06" w:rsidR="00731863" w:rsidRPr="00811FFC" w:rsidRDefault="00731863" w:rsidP="00731863">
      <w:pPr>
        <w:jc w:val="both"/>
        <w:rPr>
          <w:rFonts w:ascii="Verdana" w:hAnsi="Verdana" w:cs="Verdana"/>
          <w:sz w:val="18"/>
        </w:rPr>
      </w:pPr>
      <w:r w:rsidRPr="00811FFC">
        <w:rPr>
          <w:rFonts w:ascii="Verdana" w:hAnsi="Verdana" w:cs="Verdana"/>
          <w:b/>
          <w:sz w:val="18"/>
        </w:rPr>
        <w:t>Réduction familiale</w:t>
      </w:r>
      <w:r w:rsidRPr="00811FFC">
        <w:rPr>
          <w:rFonts w:ascii="Verdana" w:hAnsi="Verdana" w:cs="Verdana"/>
          <w:sz w:val="18"/>
        </w:rPr>
        <w:t xml:space="preserve"> : Une réduction est accordée sur l’écolage d’un </w:t>
      </w:r>
      <w:r w:rsidR="006E6419" w:rsidRPr="00811FFC">
        <w:rPr>
          <w:rFonts w:ascii="Verdana" w:hAnsi="Verdana" w:cs="Verdana"/>
          <w:sz w:val="18"/>
        </w:rPr>
        <w:t>3</w:t>
      </w:r>
      <w:r w:rsidR="006E6419" w:rsidRPr="00811FFC">
        <w:rPr>
          <w:rFonts w:ascii="Verdana" w:hAnsi="Verdana" w:cs="Verdana"/>
          <w:sz w:val="18"/>
          <w:vertAlign w:val="superscript"/>
        </w:rPr>
        <w:t>ème</w:t>
      </w:r>
      <w:r w:rsidR="006E6419">
        <w:rPr>
          <w:rFonts w:ascii="Verdana" w:hAnsi="Verdana" w:cs="Verdana"/>
          <w:sz w:val="18"/>
        </w:rPr>
        <w:t xml:space="preserve">, </w:t>
      </w:r>
      <w:r w:rsidR="006E6419" w:rsidRPr="00811FFC">
        <w:rPr>
          <w:rFonts w:ascii="Verdana" w:hAnsi="Verdana" w:cs="Verdana"/>
          <w:sz w:val="18"/>
        </w:rPr>
        <w:t>4</w:t>
      </w:r>
      <w:r w:rsidR="006E6419" w:rsidRPr="00811FFC">
        <w:rPr>
          <w:rFonts w:ascii="Verdana" w:hAnsi="Verdana" w:cs="Verdana"/>
          <w:sz w:val="18"/>
          <w:vertAlign w:val="superscript"/>
        </w:rPr>
        <w:t>ème</w:t>
      </w:r>
      <w:r w:rsidR="006E6419" w:rsidRPr="00811FFC">
        <w:rPr>
          <w:rFonts w:ascii="Verdana" w:hAnsi="Verdana" w:cs="Verdana"/>
          <w:sz w:val="18"/>
        </w:rPr>
        <w:t xml:space="preserve"> enfant</w:t>
      </w:r>
      <w:r w:rsidR="006E6419">
        <w:rPr>
          <w:rFonts w:ascii="Verdana" w:hAnsi="Verdana" w:cs="Verdana"/>
          <w:sz w:val="18"/>
        </w:rPr>
        <w:t>.</w:t>
      </w:r>
    </w:p>
    <w:p w14:paraId="42D66409" w14:textId="77777777" w:rsidR="00731863" w:rsidRPr="00811FFC" w:rsidRDefault="00731863" w:rsidP="00731863">
      <w:pPr>
        <w:jc w:val="both"/>
        <w:rPr>
          <w:rFonts w:ascii="Verdana" w:hAnsi="Verdana" w:cs="Verdana"/>
          <w:b/>
          <w:sz w:val="18"/>
          <w:lang w:val="fr-CH"/>
        </w:rPr>
      </w:pPr>
      <w:r w:rsidRPr="00811FFC">
        <w:rPr>
          <w:rFonts w:ascii="Verdana" w:hAnsi="Verdana" w:cs="Verdana"/>
          <w:b/>
          <w:sz w:val="18"/>
          <w:lang w:val="fr-CH"/>
        </w:rPr>
        <w:t xml:space="preserve">Il n’y a pas de réduction accordée lorsque l’écolage est pris en charge par l’employeur du parent. </w:t>
      </w:r>
    </w:p>
    <w:p w14:paraId="35C881A4" w14:textId="77777777" w:rsidR="00731863" w:rsidRPr="00811FFC" w:rsidRDefault="00731863" w:rsidP="00731863">
      <w:pPr>
        <w:tabs>
          <w:tab w:val="left" w:pos="2610"/>
        </w:tabs>
        <w:spacing w:after="0" w:line="240" w:lineRule="auto"/>
        <w:jc w:val="center"/>
        <w:rPr>
          <w:rFonts w:ascii="Verdana" w:hAnsi="Verdana"/>
          <w:b/>
          <w:sz w:val="20"/>
          <w:u w:val="single"/>
        </w:rPr>
      </w:pPr>
      <w:r w:rsidRPr="00F36CAF">
        <w:rPr>
          <w:rFonts w:ascii="Verdana" w:hAnsi="Verdana"/>
          <w:b/>
          <w:sz w:val="20"/>
          <w:u w:val="single"/>
        </w:rPr>
        <w:t>Contrat financier</w:t>
      </w:r>
    </w:p>
    <w:p w14:paraId="68223848" w14:textId="4C21C6E0" w:rsidR="00731863" w:rsidRPr="00811FFC" w:rsidRDefault="00902DC1" w:rsidP="00731863">
      <w:pPr>
        <w:rPr>
          <w:rFonts w:ascii="Verdana" w:hAnsi="Verdana"/>
          <w:sz w:val="18"/>
        </w:rPr>
      </w:pPr>
      <w:r w:rsidRPr="00811FFC">
        <w:rPr>
          <w:rFonts w:ascii="Verdana" w:hAnsi="Verdana"/>
          <w:sz w:val="18"/>
        </w:rPr>
        <w:t>Je</w:t>
      </w:r>
      <w:r w:rsidR="00731863" w:rsidRPr="00811FFC">
        <w:rPr>
          <w:rFonts w:ascii="Verdana" w:hAnsi="Verdana"/>
          <w:sz w:val="18"/>
        </w:rPr>
        <w:t xml:space="preserve"> </w:t>
      </w:r>
      <w:r w:rsidRPr="00811FFC">
        <w:rPr>
          <w:rFonts w:ascii="Verdana" w:hAnsi="Verdana"/>
          <w:sz w:val="18"/>
        </w:rPr>
        <w:t>comprends</w:t>
      </w:r>
      <w:r w:rsidR="00731863" w:rsidRPr="00811FFC">
        <w:rPr>
          <w:rFonts w:ascii="Verdana" w:hAnsi="Verdana"/>
          <w:sz w:val="18"/>
        </w:rPr>
        <w:t xml:space="preserve"> que :</w:t>
      </w:r>
    </w:p>
    <w:p w14:paraId="03D61BD8" w14:textId="64C2F6FD" w:rsidR="00731863" w:rsidRPr="00811FFC" w:rsidRDefault="00731863" w:rsidP="00731863">
      <w:pPr>
        <w:numPr>
          <w:ilvl w:val="0"/>
          <w:numId w:val="1"/>
        </w:numPr>
        <w:spacing w:after="0" w:line="276" w:lineRule="auto"/>
        <w:jc w:val="both"/>
        <w:rPr>
          <w:rFonts w:ascii="Verdana" w:hAnsi="Verdana" w:cs="Verdana"/>
          <w:sz w:val="18"/>
        </w:rPr>
      </w:pPr>
      <w:r w:rsidRPr="00811FFC">
        <w:rPr>
          <w:rFonts w:ascii="Verdana" w:hAnsi="Verdana" w:cs="Verdana"/>
          <w:sz w:val="18"/>
        </w:rPr>
        <w:t xml:space="preserve">L’inscription n’est définitive qu’après paiement de $ </w:t>
      </w:r>
      <w:r w:rsidR="00F330CB">
        <w:rPr>
          <w:rFonts w:ascii="Verdana" w:hAnsi="Verdana" w:cs="Verdana"/>
          <w:sz w:val="18"/>
        </w:rPr>
        <w:t>3</w:t>
      </w:r>
      <w:r w:rsidR="00315FAC">
        <w:rPr>
          <w:rFonts w:ascii="Verdana" w:hAnsi="Verdana" w:cs="Verdana"/>
          <w:sz w:val="18"/>
        </w:rPr>
        <w:t>5</w:t>
      </w:r>
      <w:r w:rsidRPr="00811FFC">
        <w:rPr>
          <w:rFonts w:ascii="Verdana" w:hAnsi="Verdana" w:cs="Verdana"/>
          <w:sz w:val="18"/>
        </w:rPr>
        <w:t xml:space="preserve">0 </w:t>
      </w:r>
      <w:r w:rsidR="006038C2" w:rsidRPr="00811FFC">
        <w:rPr>
          <w:rFonts w:ascii="Verdana" w:hAnsi="Verdana" w:cs="Verdana"/>
          <w:sz w:val="18"/>
        </w:rPr>
        <w:t>constituants</w:t>
      </w:r>
      <w:r w:rsidRPr="00811FFC">
        <w:rPr>
          <w:rFonts w:ascii="Verdana" w:hAnsi="Verdana" w:cs="Verdana"/>
          <w:sz w:val="18"/>
        </w:rPr>
        <w:t xml:space="preserve"> le 1</w:t>
      </w:r>
      <w:r w:rsidRPr="00811FFC">
        <w:rPr>
          <w:rFonts w:ascii="Verdana" w:hAnsi="Verdana" w:cs="Verdana"/>
          <w:sz w:val="18"/>
          <w:vertAlign w:val="superscript"/>
        </w:rPr>
        <w:t>er</w:t>
      </w:r>
      <w:r w:rsidRPr="00811FFC">
        <w:rPr>
          <w:rFonts w:ascii="Verdana" w:hAnsi="Verdana" w:cs="Verdana"/>
          <w:sz w:val="18"/>
        </w:rPr>
        <w:t xml:space="preserve"> acompte. Les frais relatifs aux sorties scolaires, à l’inscription aux examens officiels </w:t>
      </w:r>
      <w:r w:rsidR="00392484">
        <w:rPr>
          <w:rFonts w:ascii="Verdana" w:hAnsi="Verdana" w:cs="Verdana"/>
          <w:sz w:val="18"/>
        </w:rPr>
        <w:t>ne sont pas inclus</w:t>
      </w:r>
      <w:r w:rsidRPr="00811FFC">
        <w:rPr>
          <w:rFonts w:ascii="Verdana" w:hAnsi="Verdana" w:cs="Verdana"/>
          <w:sz w:val="18"/>
        </w:rPr>
        <w:t xml:space="preserve">. </w:t>
      </w:r>
    </w:p>
    <w:p w14:paraId="47F6E058" w14:textId="4C0CA269" w:rsidR="00731863" w:rsidRPr="00811FFC" w:rsidRDefault="00731863" w:rsidP="00731863">
      <w:pPr>
        <w:numPr>
          <w:ilvl w:val="0"/>
          <w:numId w:val="1"/>
        </w:numPr>
        <w:spacing w:after="0" w:line="276" w:lineRule="auto"/>
        <w:jc w:val="both"/>
        <w:rPr>
          <w:rFonts w:ascii="Verdana" w:hAnsi="Verdana" w:cs="Verdana"/>
          <w:sz w:val="18"/>
        </w:rPr>
      </w:pPr>
      <w:r w:rsidRPr="00811FFC">
        <w:rPr>
          <w:rFonts w:ascii="Verdana" w:hAnsi="Verdana" w:cs="Verdana"/>
          <w:sz w:val="18"/>
        </w:rPr>
        <w:t>Les fournitures scolair</w:t>
      </w:r>
      <w:r w:rsidR="00457B35">
        <w:rPr>
          <w:rFonts w:ascii="Verdana" w:hAnsi="Verdana" w:cs="Verdana"/>
          <w:sz w:val="18"/>
        </w:rPr>
        <w:t>es sont à la charge des parents d’</w:t>
      </w:r>
      <w:r w:rsidR="00EE2AE2">
        <w:rPr>
          <w:rFonts w:ascii="Verdana" w:hAnsi="Verdana" w:cs="Verdana"/>
          <w:sz w:val="18"/>
        </w:rPr>
        <w:t>élèves</w:t>
      </w:r>
      <w:r w:rsidRPr="00811FFC">
        <w:rPr>
          <w:rFonts w:ascii="Verdana" w:hAnsi="Verdana" w:cs="Verdana"/>
          <w:sz w:val="18"/>
        </w:rPr>
        <w:t xml:space="preserve">. </w:t>
      </w:r>
    </w:p>
    <w:p w14:paraId="6509769E" w14:textId="77777777" w:rsidR="00731863" w:rsidRPr="00811FFC" w:rsidRDefault="00731863" w:rsidP="00731863">
      <w:pPr>
        <w:numPr>
          <w:ilvl w:val="0"/>
          <w:numId w:val="1"/>
        </w:numPr>
        <w:spacing w:after="0" w:line="276" w:lineRule="auto"/>
        <w:jc w:val="both"/>
        <w:rPr>
          <w:rFonts w:ascii="Verdana" w:hAnsi="Verdana" w:cs="Verdana"/>
          <w:sz w:val="18"/>
        </w:rPr>
      </w:pPr>
      <w:r w:rsidRPr="00811FFC">
        <w:rPr>
          <w:rFonts w:ascii="Verdana" w:hAnsi="Verdana" w:cs="Verdana"/>
          <w:sz w:val="18"/>
        </w:rPr>
        <w:t xml:space="preserve"> Tout départ pendant l’année scolaire sur décision de la famille doit être signalé par écrit au minimum </w:t>
      </w:r>
      <w:r w:rsidRPr="00811FFC">
        <w:rPr>
          <w:rFonts w:ascii="Verdana" w:hAnsi="Verdana" w:cs="Verdana"/>
          <w:b/>
          <w:sz w:val="18"/>
          <w:u w:val="single"/>
        </w:rPr>
        <w:t>15 jours avant la date de départ effective</w:t>
      </w:r>
      <w:r w:rsidRPr="00811FFC">
        <w:rPr>
          <w:rFonts w:ascii="Verdana" w:hAnsi="Verdana" w:cs="Verdana"/>
          <w:sz w:val="18"/>
        </w:rPr>
        <w:t xml:space="preserve"> </w:t>
      </w:r>
    </w:p>
    <w:p w14:paraId="371885C2" w14:textId="77777777" w:rsidR="00731863" w:rsidRPr="00811FFC" w:rsidRDefault="00731863" w:rsidP="00731863">
      <w:pPr>
        <w:numPr>
          <w:ilvl w:val="0"/>
          <w:numId w:val="1"/>
        </w:numPr>
        <w:spacing w:after="0" w:line="276" w:lineRule="auto"/>
        <w:jc w:val="both"/>
        <w:rPr>
          <w:rFonts w:ascii="Verdana" w:hAnsi="Verdana" w:cs="Verdana"/>
          <w:sz w:val="18"/>
        </w:rPr>
      </w:pPr>
      <w:r w:rsidRPr="00811FFC">
        <w:rPr>
          <w:rFonts w:ascii="Verdana" w:hAnsi="Verdana" w:cs="Verdana"/>
          <w:sz w:val="18"/>
        </w:rPr>
        <w:t>Le renouvellement de l'inscription d'une année à l'autre n'est effectif que si l'écolage et les frais de l'année précédente ont été réglés en totalité, et que les formalités d’inscription sont à jour.</w:t>
      </w:r>
      <w:r w:rsidRPr="00811FFC">
        <w:rPr>
          <w:rFonts w:ascii="Verdana" w:hAnsi="Verdana" w:cs="Verdana"/>
          <w:sz w:val="18"/>
        </w:rPr>
        <w:br/>
      </w:r>
    </w:p>
    <w:p w14:paraId="42D02EB4" w14:textId="1CC87E83" w:rsidR="00731863" w:rsidRPr="00731863" w:rsidRDefault="00902DC1" w:rsidP="00731863">
      <w:pPr>
        <w:pStyle w:val="Paragraphedeliste"/>
        <w:tabs>
          <w:tab w:val="left" w:pos="5580"/>
        </w:tabs>
        <w:ind w:left="360"/>
        <w:jc w:val="both"/>
        <w:rPr>
          <w:rFonts w:ascii="Verdana" w:hAnsi="Verdana"/>
          <w:b/>
          <w:sz w:val="18"/>
        </w:rPr>
      </w:pPr>
      <w:r w:rsidRPr="00731863">
        <w:rPr>
          <w:rFonts w:ascii="Verdana" w:hAnsi="Verdana"/>
          <w:b/>
          <w:sz w:val="18"/>
        </w:rPr>
        <w:t>Conclu entre</w:t>
      </w:r>
      <w:r w:rsidR="00731863" w:rsidRPr="00731863">
        <w:rPr>
          <w:rFonts w:ascii="Verdana" w:hAnsi="Verdana"/>
          <w:b/>
          <w:sz w:val="18"/>
        </w:rPr>
        <w:t xml:space="preserve"> FATEB K</w:t>
      </w:r>
      <w:r w:rsidR="00B778FD" w:rsidRPr="00731863">
        <w:rPr>
          <w:rFonts w:ascii="Verdana" w:hAnsi="Verdana"/>
          <w:b/>
          <w:sz w:val="18"/>
        </w:rPr>
        <w:t>INSHASA</w:t>
      </w:r>
      <w:r w:rsidR="00731863" w:rsidRPr="00731863">
        <w:rPr>
          <w:rFonts w:ascii="Verdana" w:hAnsi="Verdana"/>
          <w:b/>
          <w:sz w:val="18"/>
        </w:rPr>
        <w:t xml:space="preserve"> Academy et ________________________concernant la </w:t>
      </w:r>
      <w:r w:rsidR="006038C2" w:rsidRPr="00731863">
        <w:rPr>
          <w:rFonts w:ascii="Verdana" w:hAnsi="Verdana"/>
          <w:b/>
          <w:sz w:val="18"/>
        </w:rPr>
        <w:t>scolarité pour</w:t>
      </w:r>
      <w:r w:rsidR="00731863" w:rsidRPr="00731863">
        <w:rPr>
          <w:rFonts w:ascii="Verdana" w:hAnsi="Verdana"/>
          <w:b/>
          <w:sz w:val="18"/>
        </w:rPr>
        <w:t xml:space="preserve"> l’année scolaire </w:t>
      </w:r>
      <w:r w:rsidR="00731863" w:rsidRPr="00315FAC">
        <w:rPr>
          <w:rFonts w:ascii="Verdana" w:hAnsi="Verdana"/>
          <w:b/>
          <w:color w:val="FF0000"/>
          <w:sz w:val="18"/>
        </w:rPr>
        <w:t>20</w:t>
      </w:r>
      <w:r w:rsidRPr="00315FAC">
        <w:rPr>
          <w:rFonts w:ascii="Verdana" w:hAnsi="Verdana"/>
          <w:b/>
          <w:color w:val="FF0000"/>
          <w:sz w:val="18"/>
        </w:rPr>
        <w:t>2</w:t>
      </w:r>
      <w:r w:rsidR="00315FAC" w:rsidRPr="00315FAC">
        <w:rPr>
          <w:rFonts w:ascii="Verdana" w:hAnsi="Verdana"/>
          <w:b/>
          <w:color w:val="FF0000"/>
          <w:sz w:val="18"/>
        </w:rPr>
        <w:t>5</w:t>
      </w:r>
      <w:r w:rsidR="00731863" w:rsidRPr="00315FAC">
        <w:rPr>
          <w:rFonts w:ascii="Verdana" w:hAnsi="Verdana"/>
          <w:b/>
          <w:color w:val="FF0000"/>
          <w:sz w:val="18"/>
        </w:rPr>
        <w:t>-20</w:t>
      </w:r>
      <w:r w:rsidRPr="00315FAC">
        <w:rPr>
          <w:rFonts w:ascii="Verdana" w:hAnsi="Verdana"/>
          <w:b/>
          <w:color w:val="FF0000"/>
          <w:sz w:val="18"/>
        </w:rPr>
        <w:t>2</w:t>
      </w:r>
      <w:r w:rsidR="00315FAC" w:rsidRPr="00315FAC">
        <w:rPr>
          <w:rFonts w:ascii="Verdana" w:hAnsi="Verdana"/>
          <w:b/>
          <w:color w:val="FF0000"/>
          <w:sz w:val="18"/>
        </w:rPr>
        <w:t>6</w:t>
      </w:r>
      <w:r w:rsidR="00731863" w:rsidRPr="00731863">
        <w:rPr>
          <w:rFonts w:ascii="Verdana" w:hAnsi="Verdana"/>
          <w:b/>
          <w:sz w:val="18"/>
        </w:rPr>
        <w:t>.</w:t>
      </w:r>
    </w:p>
    <w:p w14:paraId="479C9751" w14:textId="77777777" w:rsidR="00731863" w:rsidRPr="00731863" w:rsidRDefault="00731863" w:rsidP="00731863">
      <w:pPr>
        <w:pStyle w:val="Paragraphedeliste"/>
        <w:ind w:left="360"/>
        <w:jc w:val="both"/>
        <w:rPr>
          <w:rFonts w:ascii="Verdana" w:hAnsi="Verdana"/>
          <w:sz w:val="18"/>
        </w:rPr>
      </w:pPr>
      <w:r w:rsidRPr="00731863">
        <w:rPr>
          <w:rFonts w:ascii="Verdana" w:hAnsi="Verdana"/>
          <w:sz w:val="18"/>
        </w:rPr>
        <w:br/>
        <w:t xml:space="preserve">Pour </w:t>
      </w:r>
      <w:proofErr w:type="gramStart"/>
      <w:r w:rsidRPr="00731863">
        <w:rPr>
          <w:rFonts w:ascii="Verdana" w:hAnsi="Verdana"/>
          <w:sz w:val="18"/>
        </w:rPr>
        <w:t>FKA  _</w:t>
      </w:r>
      <w:proofErr w:type="gramEnd"/>
      <w:r w:rsidRPr="00731863">
        <w:rPr>
          <w:rFonts w:ascii="Verdana" w:hAnsi="Verdana"/>
          <w:sz w:val="18"/>
        </w:rPr>
        <w:t>________________</w:t>
      </w:r>
      <w:r w:rsidRPr="00731863">
        <w:rPr>
          <w:rFonts w:ascii="Verdana" w:hAnsi="Verdana"/>
          <w:sz w:val="18"/>
        </w:rPr>
        <w:tab/>
        <w:t xml:space="preserve">     </w:t>
      </w:r>
      <w:r w:rsidR="00B778FD">
        <w:rPr>
          <w:rFonts w:ascii="Verdana" w:hAnsi="Verdana"/>
          <w:sz w:val="18"/>
        </w:rPr>
        <w:t xml:space="preserve">       </w:t>
      </w:r>
      <w:r w:rsidRPr="00731863">
        <w:rPr>
          <w:rFonts w:ascii="Verdana" w:hAnsi="Verdana"/>
          <w:sz w:val="18"/>
        </w:rPr>
        <w:t xml:space="preserve">  Pour la famille __________________</w:t>
      </w:r>
      <w:r w:rsidR="00B778FD">
        <w:rPr>
          <w:rFonts w:ascii="Verdana" w:hAnsi="Verdana"/>
          <w:sz w:val="18"/>
        </w:rPr>
        <w:t>__________________</w:t>
      </w:r>
    </w:p>
    <w:p w14:paraId="5D65D5CA" w14:textId="77777777" w:rsidR="00731863" w:rsidRPr="00731863" w:rsidRDefault="00731863" w:rsidP="00731863">
      <w:pPr>
        <w:pStyle w:val="Paragraphedeliste"/>
        <w:ind w:left="360"/>
        <w:jc w:val="both"/>
        <w:rPr>
          <w:rFonts w:ascii="Verdana" w:hAnsi="Verdana"/>
          <w:sz w:val="18"/>
          <w:lang w:val="fr-CH"/>
        </w:rPr>
      </w:pPr>
      <w:r w:rsidRPr="00731863">
        <w:rPr>
          <w:rFonts w:ascii="Verdana" w:hAnsi="Verdana"/>
          <w:sz w:val="18"/>
          <w:lang w:val="fr-CH"/>
        </w:rPr>
        <w:t xml:space="preserve">Signature                                       </w:t>
      </w:r>
      <w:r w:rsidR="00B778FD">
        <w:rPr>
          <w:rFonts w:ascii="Verdana" w:hAnsi="Verdana"/>
          <w:sz w:val="18"/>
          <w:lang w:val="fr-CH"/>
        </w:rPr>
        <w:t xml:space="preserve">           </w:t>
      </w:r>
      <w:proofErr w:type="spellStart"/>
      <w:r w:rsidRPr="00731863">
        <w:rPr>
          <w:rFonts w:ascii="Verdana" w:hAnsi="Verdana"/>
          <w:sz w:val="18"/>
          <w:lang w:val="fr-CH"/>
        </w:rPr>
        <w:t>Signature</w:t>
      </w:r>
      <w:proofErr w:type="spellEnd"/>
      <w:r w:rsidRPr="00731863">
        <w:rPr>
          <w:rFonts w:ascii="Verdana" w:hAnsi="Verdana"/>
          <w:sz w:val="18"/>
          <w:lang w:val="fr-CH"/>
        </w:rPr>
        <w:t xml:space="preserve"> (Père)</w:t>
      </w:r>
      <w:r w:rsidRPr="00731863">
        <w:rPr>
          <w:rFonts w:ascii="Verdana" w:hAnsi="Verdana"/>
          <w:sz w:val="18"/>
          <w:lang w:val="fr-CH"/>
        </w:rPr>
        <w:tab/>
        <w:t xml:space="preserve">            </w:t>
      </w:r>
      <w:r w:rsidRPr="00731863">
        <w:rPr>
          <w:rFonts w:ascii="Verdana" w:hAnsi="Verdana"/>
          <w:sz w:val="18"/>
          <w:lang w:val="fr-CH"/>
        </w:rPr>
        <w:tab/>
        <w:t>Signature (Mère)</w:t>
      </w:r>
    </w:p>
    <w:p w14:paraId="26C79EA5" w14:textId="54AB4CFB" w:rsidR="00835BF2" w:rsidRPr="00731863" w:rsidRDefault="00902DC1">
      <w:pPr>
        <w:rPr>
          <w:sz w:val="18"/>
        </w:rPr>
      </w:pPr>
      <w:r>
        <w:rPr>
          <w:rFonts w:ascii="Verdana" w:hAnsi="Verdana"/>
          <w:noProof/>
          <w:sz w:val="16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B52EBF" wp14:editId="76E8A199">
                <wp:simplePos x="0" y="0"/>
                <wp:positionH relativeFrom="column">
                  <wp:posOffset>289919</wp:posOffset>
                </wp:positionH>
                <wp:positionV relativeFrom="paragraph">
                  <wp:posOffset>344060</wp:posOffset>
                </wp:positionV>
                <wp:extent cx="6105994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5994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B5DB18" id="Connecteur droit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85pt,27.1pt" to="503.6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" strokecolor="#ed7d31 [3205]" strokeweight="1.5pt">
                <v:stroke joinstyle="miter"/>
              </v:line>
            </w:pict>
          </mc:Fallback>
        </mc:AlternateContent>
      </w:r>
      <w:r>
        <w:rPr>
          <w:rFonts w:ascii="Verdana" w:hAnsi="Verdana"/>
          <w:noProof/>
          <w:sz w:val="16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5920DA" wp14:editId="410C8C4C">
                <wp:simplePos x="0" y="0"/>
                <wp:positionH relativeFrom="column">
                  <wp:posOffset>194503</wp:posOffset>
                </wp:positionH>
                <wp:positionV relativeFrom="paragraph">
                  <wp:posOffset>344060</wp:posOffset>
                </wp:positionV>
                <wp:extent cx="6202018" cy="762745"/>
                <wp:effectExtent l="0" t="0" r="889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2018" cy="762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4470AA" w14:textId="1A0AAD49" w:rsidR="00902DC1" w:rsidRDefault="00902DC1" w:rsidP="00902DC1">
                            <w:pPr>
                              <w:pStyle w:val="Sansinterligne"/>
                              <w:rPr>
                                <w:b/>
                                <w:color w:val="2E74B5" w:themeColor="accent1" w:themeShade="BF"/>
                                <w:sz w:val="18"/>
                                <w:szCs w:val="20"/>
                              </w:rPr>
                            </w:pPr>
                            <w:r w:rsidRPr="001069EE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4FDBE23" wp14:editId="257431F6">
                                  <wp:extent cx="1073426" cy="246380"/>
                                  <wp:effectExtent l="0" t="0" r="0" b="1270"/>
                                  <wp:docPr id="10" name="Image 10" descr="C:\Users\User\AppData\Local\Temp\Rar$DI00.928\TeachBeyond National_DRC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1" descr="C:\Users\User\AppData\Local\Temp\Rar$DI00.928\TeachBeyond National_DRC.jpg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9960" cy="250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color w:val="2E74B5" w:themeColor="accent1" w:themeShade="BF"/>
                                <w:sz w:val="18"/>
                                <w:szCs w:val="20"/>
                              </w:rPr>
                              <w:t xml:space="preserve">            </w:t>
                            </w:r>
                            <w:r w:rsidR="00EC2681">
                              <w:rPr>
                                <w:b/>
                                <w:color w:val="2E74B5" w:themeColor="accent1" w:themeShade="BF"/>
                                <w:sz w:val="18"/>
                                <w:szCs w:val="20"/>
                              </w:rPr>
                              <w:t xml:space="preserve">                                                                                                                      </w:t>
                            </w:r>
                            <w:r w:rsidR="00EC2681" w:rsidRPr="00EC2681">
                              <w:rPr>
                                <w:rFonts w:ascii="Arial Black" w:hAnsi="Arial Black" w:cs="Arial"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F.92/ 22.633</w:t>
                            </w:r>
                            <w:r w:rsidRPr="00EC2681">
                              <w:rPr>
                                <w:bCs/>
                                <w:color w:val="2E74B5" w:themeColor="accent1" w:themeShade="BF"/>
                                <w:sz w:val="12"/>
                                <w:szCs w:val="14"/>
                              </w:rPr>
                              <w:t xml:space="preserve">                                                                                                                 </w:t>
                            </w:r>
                          </w:p>
                          <w:p w14:paraId="1BAABBFC" w14:textId="5BA2DC2F" w:rsidR="00902DC1" w:rsidRPr="00902DC1" w:rsidRDefault="00902DC1" w:rsidP="00902DC1">
                            <w:pPr>
                              <w:pStyle w:val="Sansinterligne"/>
                              <w:rPr>
                                <w:bCs/>
                                <w:sz w:val="16"/>
                                <w:szCs w:val="18"/>
                              </w:rPr>
                            </w:pPr>
                            <w:r w:rsidRPr="00902DC1">
                              <w:rPr>
                                <w:bCs/>
                                <w:sz w:val="16"/>
                                <w:szCs w:val="18"/>
                              </w:rPr>
                              <w:t>République Démocratique du Congo</w:t>
                            </w:r>
                          </w:p>
                          <w:p w14:paraId="7FFA6D96" w14:textId="77777777" w:rsidR="00902DC1" w:rsidRPr="00902DC1" w:rsidRDefault="00902DC1" w:rsidP="00902DC1">
                            <w:pPr>
                              <w:pStyle w:val="Sansinterligne"/>
                              <w:rPr>
                                <w:bCs/>
                                <w:sz w:val="14"/>
                                <w:szCs w:val="18"/>
                              </w:rPr>
                            </w:pPr>
                            <w:r w:rsidRPr="00902DC1">
                              <w:rPr>
                                <w:bCs/>
                                <w:sz w:val="14"/>
                                <w:szCs w:val="18"/>
                              </w:rPr>
                              <w:t xml:space="preserve">Avenue </w:t>
                            </w:r>
                            <w:proofErr w:type="spellStart"/>
                            <w:r w:rsidRPr="00902DC1">
                              <w:rPr>
                                <w:bCs/>
                                <w:sz w:val="14"/>
                                <w:szCs w:val="18"/>
                              </w:rPr>
                              <w:t>Kokolo</w:t>
                            </w:r>
                            <w:proofErr w:type="spellEnd"/>
                            <w:r w:rsidRPr="00902DC1">
                              <w:rPr>
                                <w:bCs/>
                                <w:sz w:val="14"/>
                                <w:szCs w:val="18"/>
                              </w:rPr>
                              <w:t xml:space="preserve"> N° 3. Pigeon/UPN</w:t>
                            </w:r>
                          </w:p>
                          <w:p w14:paraId="3AC78BDC" w14:textId="5F627392" w:rsidR="00902DC1" w:rsidRPr="00B607FE" w:rsidRDefault="00902DC1" w:rsidP="00902DC1">
                            <w:pPr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902DC1">
                              <w:rPr>
                                <w:bCs/>
                                <w:sz w:val="14"/>
                                <w:szCs w:val="18"/>
                              </w:rPr>
                              <w:t>Commune de Ngaliema, Kinshasa</w:t>
                            </w:r>
                            <w:r w:rsidRPr="00902DC1">
                              <w:rPr>
                                <w:b/>
                                <w:sz w:val="14"/>
                                <w:szCs w:val="18"/>
                              </w:rPr>
                              <w:t xml:space="preserve">                                                                                                                                                             </w:t>
                            </w:r>
                            <w:proofErr w:type="gramStart"/>
                            <w:r w:rsidRPr="00902DC1">
                              <w:rPr>
                                <w:b/>
                                <w:sz w:val="14"/>
                                <w:szCs w:val="18"/>
                              </w:rPr>
                              <w:t xml:space="preserve">   </w:t>
                            </w:r>
                            <w:r w:rsidRPr="00B607FE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fr-FR"/>
                              </w:rPr>
                              <w:t>(</w:t>
                            </w:r>
                            <w:proofErr w:type="gramEnd"/>
                            <w:r w:rsidRPr="00B607FE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fr-FR"/>
                              </w:rPr>
                              <w:t>+243) 81 517 1308</w:t>
                            </w:r>
                            <w:r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B607FE">
                              <w:rPr>
                                <w:rFonts w:eastAsia="Times New Roman" w:cstheme="minorHAnsi"/>
                                <w:sz w:val="18"/>
                                <w:szCs w:val="18"/>
                                <w:lang w:eastAsia="fr-FR"/>
                              </w:rPr>
                              <w:t xml:space="preserve">; </w:t>
                            </w:r>
                            <w:r w:rsidRPr="00315FAC">
                              <w:rPr>
                                <w:rFonts w:eastAsia="Times New Roman" w:cstheme="minorHAnsi"/>
                                <w:color w:val="FF0000"/>
                                <w:sz w:val="18"/>
                                <w:szCs w:val="18"/>
                                <w:lang w:eastAsia="fr-FR"/>
                              </w:rPr>
                              <w:t>8</w:t>
                            </w:r>
                            <w:r w:rsidR="00315FAC" w:rsidRPr="00315FAC">
                              <w:rPr>
                                <w:rFonts w:eastAsia="Times New Roman" w:cstheme="minorHAnsi"/>
                                <w:color w:val="FF0000"/>
                                <w:sz w:val="18"/>
                                <w:szCs w:val="18"/>
                                <w:lang w:eastAsia="fr-FR"/>
                              </w:rPr>
                              <w:t>2 3856956</w:t>
                            </w:r>
                          </w:p>
                          <w:p w14:paraId="1CB44F79" w14:textId="144D47EC" w:rsidR="00902DC1" w:rsidRPr="00902DC1" w:rsidRDefault="00902DC1" w:rsidP="00902DC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5920DA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5.3pt;margin-top:27.1pt;width:488.35pt;height:6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" fillcolor="white [3201]" stroked="f" strokeweight=".5pt">
                <v:textbox>
                  <w:txbxContent>
                    <w:p w14:paraId="0B4470AA" w14:textId="1A0AAD49" w:rsidR="00902DC1" w:rsidRDefault="00902DC1" w:rsidP="00902DC1">
                      <w:pPr>
                        <w:pStyle w:val="Sansinterligne"/>
                        <w:rPr>
                          <w:b/>
                          <w:color w:val="2E74B5" w:themeColor="accent1" w:themeShade="BF"/>
                          <w:sz w:val="18"/>
                          <w:szCs w:val="20"/>
                        </w:rPr>
                      </w:pPr>
                      <w:r w:rsidRPr="001069EE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54FDBE23" wp14:editId="257431F6">
                            <wp:extent cx="1073426" cy="246380"/>
                            <wp:effectExtent l="0" t="0" r="0" b="1270"/>
                            <wp:docPr id="10" name="Image 10" descr="C:\Users\User\AppData\Local\Temp\Rar$DI00.928\TeachBeyond National_DRC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1" descr="C:\Users\User\AppData\Local\Temp\Rar$DI00.928\TeachBeyond National_DRC.jpg"/>
                                    <pic:cNvPicPr/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9960" cy="250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color w:val="2E74B5" w:themeColor="accent1" w:themeShade="BF"/>
                          <w:sz w:val="18"/>
                          <w:szCs w:val="20"/>
                        </w:rPr>
                        <w:t xml:space="preserve">            </w:t>
                      </w:r>
                      <w:r w:rsidR="00EC2681">
                        <w:rPr>
                          <w:b/>
                          <w:color w:val="2E74B5" w:themeColor="accent1" w:themeShade="BF"/>
                          <w:sz w:val="18"/>
                          <w:szCs w:val="20"/>
                        </w:rPr>
                        <w:t xml:space="preserve">                                                                                                                      </w:t>
                      </w:r>
                      <w:r w:rsidR="00EC2681" w:rsidRPr="00EC2681">
                        <w:rPr>
                          <w:rFonts w:ascii="Arial Black" w:hAnsi="Arial Black" w:cs="Arial"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F.92/ 22.633</w:t>
                      </w:r>
                      <w:r w:rsidRPr="00EC2681">
                        <w:rPr>
                          <w:bCs/>
                          <w:color w:val="2E74B5" w:themeColor="accent1" w:themeShade="BF"/>
                          <w:sz w:val="12"/>
                          <w:szCs w:val="14"/>
                        </w:rPr>
                        <w:t xml:space="preserve">                                                                                                                 </w:t>
                      </w:r>
                    </w:p>
                    <w:p w14:paraId="1BAABBFC" w14:textId="5BA2DC2F" w:rsidR="00902DC1" w:rsidRPr="00902DC1" w:rsidRDefault="00902DC1" w:rsidP="00902DC1">
                      <w:pPr>
                        <w:pStyle w:val="Sansinterligne"/>
                        <w:rPr>
                          <w:bCs/>
                          <w:sz w:val="16"/>
                          <w:szCs w:val="18"/>
                        </w:rPr>
                      </w:pPr>
                      <w:r w:rsidRPr="00902DC1">
                        <w:rPr>
                          <w:bCs/>
                          <w:sz w:val="16"/>
                          <w:szCs w:val="18"/>
                        </w:rPr>
                        <w:t>République Démocratique du Congo</w:t>
                      </w:r>
                    </w:p>
                    <w:p w14:paraId="7FFA6D96" w14:textId="77777777" w:rsidR="00902DC1" w:rsidRPr="00902DC1" w:rsidRDefault="00902DC1" w:rsidP="00902DC1">
                      <w:pPr>
                        <w:pStyle w:val="Sansinterligne"/>
                        <w:rPr>
                          <w:bCs/>
                          <w:sz w:val="14"/>
                          <w:szCs w:val="18"/>
                        </w:rPr>
                      </w:pPr>
                      <w:r w:rsidRPr="00902DC1">
                        <w:rPr>
                          <w:bCs/>
                          <w:sz w:val="14"/>
                          <w:szCs w:val="18"/>
                        </w:rPr>
                        <w:t xml:space="preserve">Avenue </w:t>
                      </w:r>
                      <w:proofErr w:type="spellStart"/>
                      <w:r w:rsidRPr="00902DC1">
                        <w:rPr>
                          <w:bCs/>
                          <w:sz w:val="14"/>
                          <w:szCs w:val="18"/>
                        </w:rPr>
                        <w:t>Kokolo</w:t>
                      </w:r>
                      <w:proofErr w:type="spellEnd"/>
                      <w:r w:rsidRPr="00902DC1">
                        <w:rPr>
                          <w:bCs/>
                          <w:sz w:val="14"/>
                          <w:szCs w:val="18"/>
                        </w:rPr>
                        <w:t xml:space="preserve"> N° 3. Pigeon/UPN</w:t>
                      </w:r>
                    </w:p>
                    <w:p w14:paraId="3AC78BDC" w14:textId="5F627392" w:rsidR="00902DC1" w:rsidRPr="00B607FE" w:rsidRDefault="00902DC1" w:rsidP="00902DC1">
                      <w:pPr>
                        <w:rPr>
                          <w:rFonts w:eastAsia="Times New Roman" w:cstheme="minorHAnsi"/>
                          <w:sz w:val="18"/>
                          <w:szCs w:val="18"/>
                          <w:lang w:eastAsia="fr-FR"/>
                        </w:rPr>
                      </w:pPr>
                      <w:r w:rsidRPr="00902DC1">
                        <w:rPr>
                          <w:bCs/>
                          <w:sz w:val="14"/>
                          <w:szCs w:val="18"/>
                        </w:rPr>
                        <w:t>Commune de Ngaliema, Kinshasa</w:t>
                      </w:r>
                      <w:r w:rsidRPr="00902DC1">
                        <w:rPr>
                          <w:b/>
                          <w:sz w:val="14"/>
                          <w:szCs w:val="18"/>
                        </w:rPr>
                        <w:t xml:space="preserve">                                                                                                                                                             </w:t>
                      </w:r>
                      <w:proofErr w:type="gramStart"/>
                      <w:r w:rsidRPr="00902DC1">
                        <w:rPr>
                          <w:b/>
                          <w:sz w:val="14"/>
                          <w:szCs w:val="18"/>
                        </w:rPr>
                        <w:t xml:space="preserve">   </w:t>
                      </w:r>
                      <w:r w:rsidRPr="00B607FE">
                        <w:rPr>
                          <w:rFonts w:eastAsia="Times New Roman" w:cstheme="minorHAnsi"/>
                          <w:sz w:val="18"/>
                          <w:szCs w:val="18"/>
                          <w:lang w:eastAsia="fr-FR"/>
                        </w:rPr>
                        <w:t>(</w:t>
                      </w:r>
                      <w:proofErr w:type="gramEnd"/>
                      <w:r w:rsidRPr="00B607FE">
                        <w:rPr>
                          <w:rFonts w:eastAsia="Times New Roman" w:cstheme="minorHAnsi"/>
                          <w:sz w:val="18"/>
                          <w:szCs w:val="18"/>
                          <w:lang w:eastAsia="fr-FR"/>
                        </w:rPr>
                        <w:t>+243) 81 517 1308</w:t>
                      </w:r>
                      <w:r>
                        <w:rPr>
                          <w:rFonts w:eastAsia="Times New Roman" w:cstheme="minorHAnsi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B607FE">
                        <w:rPr>
                          <w:rFonts w:eastAsia="Times New Roman" w:cstheme="minorHAnsi"/>
                          <w:sz w:val="18"/>
                          <w:szCs w:val="18"/>
                          <w:lang w:eastAsia="fr-FR"/>
                        </w:rPr>
                        <w:t xml:space="preserve">; </w:t>
                      </w:r>
                      <w:r w:rsidRPr="00315FAC">
                        <w:rPr>
                          <w:rFonts w:eastAsia="Times New Roman" w:cstheme="minorHAnsi"/>
                          <w:color w:val="FF0000"/>
                          <w:sz w:val="18"/>
                          <w:szCs w:val="18"/>
                          <w:lang w:eastAsia="fr-FR"/>
                        </w:rPr>
                        <w:t>8</w:t>
                      </w:r>
                      <w:r w:rsidR="00315FAC" w:rsidRPr="00315FAC">
                        <w:rPr>
                          <w:rFonts w:eastAsia="Times New Roman" w:cstheme="minorHAnsi"/>
                          <w:color w:val="FF0000"/>
                          <w:sz w:val="18"/>
                          <w:szCs w:val="18"/>
                          <w:lang w:eastAsia="fr-FR"/>
                        </w:rPr>
                        <w:t>2 3856956</w:t>
                      </w:r>
                    </w:p>
                    <w:p w14:paraId="1CB44F79" w14:textId="144D47EC" w:rsidR="00902DC1" w:rsidRPr="00902DC1" w:rsidRDefault="00902DC1" w:rsidP="00902DC1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sz w:val="16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234B9" wp14:editId="3BD98A7A">
                <wp:simplePos x="0" y="0"/>
                <wp:positionH relativeFrom="column">
                  <wp:posOffset>238070</wp:posOffset>
                </wp:positionH>
                <wp:positionV relativeFrom="paragraph">
                  <wp:posOffset>345440</wp:posOffset>
                </wp:positionV>
                <wp:extent cx="1924050" cy="755374"/>
                <wp:effectExtent l="0" t="0" r="0" b="698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7553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2124E8" w14:textId="7784E0F1" w:rsidR="00902DC1" w:rsidRDefault="00902DC1" w:rsidP="00902DC1"/>
                          <w:p w14:paraId="016EAED9" w14:textId="77777777" w:rsidR="00902DC1" w:rsidRDefault="00902DC1" w:rsidP="00902D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234B9" id="Zone de texte 9" o:spid="_x0000_s1027" type="#_x0000_t202" style="position:absolute;margin-left:18.75pt;margin-top:27.2pt;width:151.5pt;height:5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" fillcolor="white [3201]" stroked="f" strokeweight=".5pt">
                <v:textbox>
                  <w:txbxContent>
                    <w:p w14:paraId="332124E8" w14:textId="7784E0F1" w:rsidR="00902DC1" w:rsidRDefault="00902DC1" w:rsidP="00902DC1"/>
                    <w:p w14:paraId="016EAED9" w14:textId="77777777" w:rsidR="00902DC1" w:rsidRDefault="00902DC1" w:rsidP="00902DC1"/>
                  </w:txbxContent>
                </v:textbox>
              </v:shape>
            </w:pict>
          </mc:Fallback>
        </mc:AlternateContent>
      </w:r>
    </w:p>
    <w:sectPr w:rsidR="00835BF2" w:rsidRPr="00731863" w:rsidSect="00731863">
      <w:headerReference w:type="default" r:id="rId8"/>
      <w:pgSz w:w="11906" w:h="16838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BDDFD" w14:textId="77777777" w:rsidR="00A3502A" w:rsidRDefault="00A3502A" w:rsidP="001239F3">
      <w:pPr>
        <w:spacing w:after="0" w:line="240" w:lineRule="auto"/>
      </w:pPr>
      <w:r>
        <w:separator/>
      </w:r>
    </w:p>
  </w:endnote>
  <w:endnote w:type="continuationSeparator" w:id="0">
    <w:p w14:paraId="063D4969" w14:textId="77777777" w:rsidR="00A3502A" w:rsidRDefault="00A3502A" w:rsidP="00123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E700B" w14:textId="77777777" w:rsidR="00A3502A" w:rsidRDefault="00A3502A" w:rsidP="001239F3">
      <w:pPr>
        <w:spacing w:after="0" w:line="240" w:lineRule="auto"/>
      </w:pPr>
      <w:r>
        <w:separator/>
      </w:r>
    </w:p>
  </w:footnote>
  <w:footnote w:type="continuationSeparator" w:id="0">
    <w:p w14:paraId="0728C8C8" w14:textId="77777777" w:rsidR="00A3502A" w:rsidRDefault="00A3502A" w:rsidP="00123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77D67" w14:textId="7D388FD4" w:rsidR="001239F3" w:rsidRDefault="00EC2681">
    <w:pPr>
      <w:pStyle w:val="En-tte"/>
    </w:pPr>
    <w:r>
      <w:rPr>
        <w:rFonts w:ascii="Arial" w:hAnsi="Arial" w:cs="Arial"/>
        <w:noProof/>
        <w:color w:val="0070C0"/>
        <w:sz w:val="18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F2A256" wp14:editId="3A62987C">
              <wp:simplePos x="0" y="0"/>
              <wp:positionH relativeFrom="column">
                <wp:posOffset>3997656</wp:posOffset>
              </wp:positionH>
              <wp:positionV relativeFrom="paragraph">
                <wp:posOffset>-635</wp:posOffset>
              </wp:positionV>
              <wp:extent cx="2394585" cy="320675"/>
              <wp:effectExtent l="0" t="0" r="5715" b="3175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94585" cy="320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ECD4345" w14:textId="77777777" w:rsidR="00EC2681" w:rsidRPr="00A067AA" w:rsidRDefault="00EC2681" w:rsidP="00EC2681">
                          <w:pPr>
                            <w:rPr>
                              <w:rFonts w:ascii="Bookman Old Style" w:hAnsi="Bookman Old Style"/>
                              <w:b/>
                              <w:color w:val="833C0B" w:themeColor="accent2" w:themeShade="80"/>
                            </w:rPr>
                          </w:pPr>
                          <w:r w:rsidRPr="00A067AA">
                            <w:rPr>
                              <w:rFonts w:ascii="Bookman Old Style" w:hAnsi="Bookman Old Style"/>
                              <w:b/>
                              <w:color w:val="833C0B" w:themeColor="accent2" w:themeShade="80"/>
                            </w:rPr>
                            <w:t>N</w:t>
                          </w:r>
                          <w:r w:rsidRPr="00A067AA">
                            <w:rPr>
                              <w:rFonts w:ascii="Bookman Old Style" w:hAnsi="Bookman Old Style"/>
                              <w:b/>
                              <w:color w:val="833C0B" w:themeColor="accent2" w:themeShade="80"/>
                              <w:vertAlign w:val="superscript"/>
                            </w:rPr>
                            <w:t>o</w:t>
                          </w:r>
                          <w:r w:rsidRPr="00A067AA">
                            <w:rPr>
                              <w:rFonts w:ascii="Bookman Old Style" w:hAnsi="Bookman Old Style"/>
                              <w:b/>
                              <w:color w:val="833C0B" w:themeColor="accent2" w:themeShade="80"/>
                            </w:rPr>
                            <w:t xml:space="preserve"> MINEPSP/SG/6950/2017</w:t>
                          </w:r>
                        </w:p>
                        <w:p w14:paraId="039A8D87" w14:textId="77777777" w:rsidR="00EC2681" w:rsidRDefault="00EC2681" w:rsidP="00EC268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F2A256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8" type="#_x0000_t202" style="position:absolute;margin-left:314.8pt;margin-top:-.05pt;width:188.55pt;height:2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" fillcolor="white [3201]" stroked="f" strokeweight=".5pt">
              <v:textbox>
                <w:txbxContent>
                  <w:p w14:paraId="5ECD4345" w14:textId="77777777" w:rsidR="00EC2681" w:rsidRPr="00A067AA" w:rsidRDefault="00EC2681" w:rsidP="00EC2681">
                    <w:pPr>
                      <w:rPr>
                        <w:rFonts w:ascii="Bookman Old Style" w:hAnsi="Bookman Old Style"/>
                        <w:b/>
                        <w:color w:val="833C0B" w:themeColor="accent2" w:themeShade="80"/>
                      </w:rPr>
                    </w:pPr>
                    <w:r w:rsidRPr="00A067AA">
                      <w:rPr>
                        <w:rFonts w:ascii="Bookman Old Style" w:hAnsi="Bookman Old Style"/>
                        <w:b/>
                        <w:color w:val="833C0B" w:themeColor="accent2" w:themeShade="80"/>
                      </w:rPr>
                      <w:t>N</w:t>
                    </w:r>
                    <w:r w:rsidRPr="00A067AA">
                      <w:rPr>
                        <w:rFonts w:ascii="Bookman Old Style" w:hAnsi="Bookman Old Style"/>
                        <w:b/>
                        <w:color w:val="833C0B" w:themeColor="accent2" w:themeShade="80"/>
                        <w:vertAlign w:val="superscript"/>
                      </w:rPr>
                      <w:t>o</w:t>
                    </w:r>
                    <w:r w:rsidRPr="00A067AA">
                      <w:rPr>
                        <w:rFonts w:ascii="Bookman Old Style" w:hAnsi="Bookman Old Style"/>
                        <w:b/>
                        <w:color w:val="833C0B" w:themeColor="accent2" w:themeShade="80"/>
                      </w:rPr>
                      <w:t xml:space="preserve"> MINEPSP/SG/6950/2017</w:t>
                    </w:r>
                  </w:p>
                  <w:p w14:paraId="039A8D87" w14:textId="77777777" w:rsidR="00EC2681" w:rsidRDefault="00EC2681" w:rsidP="00EC2681"/>
                </w:txbxContent>
              </v:textbox>
            </v:shape>
          </w:pict>
        </mc:Fallback>
      </mc:AlternateContent>
    </w:r>
    <w:r w:rsidR="001239F3" w:rsidRPr="003953FC">
      <w:rPr>
        <w:noProof/>
        <w:lang w:eastAsia="fr-FR"/>
      </w:rPr>
      <w:drawing>
        <wp:inline distT="0" distB="0" distL="0" distR="0" wp14:anchorId="6FA1BD4B" wp14:editId="441FC332">
          <wp:extent cx="1804946" cy="400050"/>
          <wp:effectExtent l="0" t="0" r="0" b="0"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0850" t="3273" r="4267" b="87980"/>
                  <a:stretch>
                    <a:fillRect/>
                  </a:stretch>
                </pic:blipFill>
                <pic:spPr bwMode="auto">
                  <a:xfrm>
                    <a:off x="0" y="0"/>
                    <a:ext cx="1808993" cy="400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9F61AF"/>
    <w:multiLevelType w:val="hybridMultilevel"/>
    <w:tmpl w:val="901AC92A"/>
    <w:lvl w:ilvl="0" w:tplc="10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863"/>
    <w:rsid w:val="000456F6"/>
    <w:rsid w:val="00053254"/>
    <w:rsid w:val="00064CD9"/>
    <w:rsid w:val="00086BCA"/>
    <w:rsid w:val="000C32F5"/>
    <w:rsid w:val="001112A7"/>
    <w:rsid w:val="001239F3"/>
    <w:rsid w:val="00315FAC"/>
    <w:rsid w:val="00392484"/>
    <w:rsid w:val="003A0787"/>
    <w:rsid w:val="00457B35"/>
    <w:rsid w:val="004C64CD"/>
    <w:rsid w:val="00527A82"/>
    <w:rsid w:val="005320E2"/>
    <w:rsid w:val="006038C2"/>
    <w:rsid w:val="006614FA"/>
    <w:rsid w:val="006E6419"/>
    <w:rsid w:val="00700C3F"/>
    <w:rsid w:val="0071396E"/>
    <w:rsid w:val="00731863"/>
    <w:rsid w:val="007430E1"/>
    <w:rsid w:val="007907AC"/>
    <w:rsid w:val="00835BF2"/>
    <w:rsid w:val="0087598B"/>
    <w:rsid w:val="008B1F50"/>
    <w:rsid w:val="00902DC1"/>
    <w:rsid w:val="009F306B"/>
    <w:rsid w:val="00A318EC"/>
    <w:rsid w:val="00A3502A"/>
    <w:rsid w:val="00A621FB"/>
    <w:rsid w:val="00B06A86"/>
    <w:rsid w:val="00B778FD"/>
    <w:rsid w:val="00CF35D5"/>
    <w:rsid w:val="00D21F62"/>
    <w:rsid w:val="00E017F4"/>
    <w:rsid w:val="00E31CE1"/>
    <w:rsid w:val="00E52F27"/>
    <w:rsid w:val="00EA3D8F"/>
    <w:rsid w:val="00EC2681"/>
    <w:rsid w:val="00EE2AE2"/>
    <w:rsid w:val="00F16015"/>
    <w:rsid w:val="00F330CB"/>
    <w:rsid w:val="00F3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245C1"/>
  <w15:chartTrackingRefBased/>
  <w15:docId w15:val="{E486F6AF-1D3D-439A-85CC-313018FEC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31863"/>
    <w:pPr>
      <w:spacing w:after="0" w:line="240" w:lineRule="auto"/>
    </w:pPr>
    <w:rPr>
      <w:rFonts w:ascii="Cambria" w:eastAsia="Cambria" w:hAnsi="Cambria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rsid w:val="00731863"/>
    <w:rPr>
      <w:i/>
      <w:iCs/>
    </w:rPr>
  </w:style>
  <w:style w:type="paragraph" w:styleId="Paragraphedeliste">
    <w:name w:val="List Paragraph"/>
    <w:basedOn w:val="Normal"/>
    <w:uiPriority w:val="34"/>
    <w:qFormat/>
    <w:rsid w:val="0073186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23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39F3"/>
  </w:style>
  <w:style w:type="paragraph" w:styleId="Pieddepage">
    <w:name w:val="footer"/>
    <w:basedOn w:val="Normal"/>
    <w:link w:val="PieddepageCar"/>
    <w:uiPriority w:val="99"/>
    <w:unhideWhenUsed/>
    <w:rsid w:val="00123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39F3"/>
  </w:style>
  <w:style w:type="paragraph" w:styleId="Sansinterligne">
    <w:name w:val="No Spacing"/>
    <w:link w:val="SansinterligneCar"/>
    <w:uiPriority w:val="1"/>
    <w:qFormat/>
    <w:rsid w:val="00F16015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902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420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HERITIER</dc:creator>
  <cp:keywords/>
  <dc:description/>
  <cp:lastModifiedBy>Heritier Fima</cp:lastModifiedBy>
  <cp:revision>2</cp:revision>
  <cp:lastPrinted>2021-09-03T07:53:00Z</cp:lastPrinted>
  <dcterms:created xsi:type="dcterms:W3CDTF">2025-08-01T11:53:00Z</dcterms:created>
  <dcterms:modified xsi:type="dcterms:W3CDTF">2025-08-01T11:53:00Z</dcterms:modified>
</cp:coreProperties>
</file>